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395DC6B5"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C93D15">
        <w:rPr>
          <w:rFonts w:eastAsia="Times New Roman"/>
          <w:bCs/>
          <w:sz w:val="24"/>
          <w:szCs w:val="24"/>
          <w:lang w:eastAsia="ja-JP"/>
        </w:rPr>
        <w:t>GPP TSG-RAN WG2 #113</w:t>
      </w:r>
      <w:r w:rsidR="00FA17DF">
        <w:rPr>
          <w:rFonts w:eastAsia="Times New Roman"/>
          <w:bCs/>
          <w:sz w:val="24"/>
          <w:szCs w:val="24"/>
          <w:lang w:eastAsia="ja-JP"/>
        </w:rPr>
        <w:t>bis</w:t>
      </w:r>
      <w:r w:rsidR="000615C4">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CB62F9" w:rsidRPr="00CB62F9">
        <w:rPr>
          <w:rFonts w:eastAsia="Times New Roman"/>
          <w:bCs/>
          <w:sz w:val="24"/>
          <w:szCs w:val="24"/>
          <w:lang w:eastAsia="ja-JP"/>
        </w:rPr>
        <w:t>R2-2104127</w:t>
      </w:r>
    </w:p>
    <w:p w14:paraId="4CB31B84" w14:textId="12A30C9F" w:rsidR="00E51E9F" w:rsidRDefault="00EC02A7" w:rsidP="00D7765D">
      <w:pPr>
        <w:pStyle w:val="3GPPHeader"/>
        <w:spacing w:after="0"/>
        <w:rPr>
          <w:rFonts w:ascii="Arial" w:eastAsia="Times New Roman" w:hAnsi="Arial"/>
          <w:bCs/>
          <w:noProof/>
          <w:szCs w:val="24"/>
          <w:lang w:eastAsia="ja-JP"/>
        </w:rPr>
      </w:pPr>
      <w:r w:rsidRPr="00EC02A7">
        <w:rPr>
          <w:rFonts w:ascii="Arial" w:eastAsia="Times New Roman" w:hAnsi="Arial"/>
          <w:bCs/>
          <w:noProof/>
          <w:szCs w:val="24"/>
          <w:lang w:eastAsia="ja-JP"/>
        </w:rPr>
        <w:t xml:space="preserve">eMeeting, </w:t>
      </w:r>
      <w:r w:rsidR="00641F08">
        <w:rPr>
          <w:rFonts w:ascii="Arial" w:eastAsia="Times New Roman" w:hAnsi="Arial"/>
          <w:bCs/>
          <w:noProof/>
          <w:szCs w:val="24"/>
          <w:lang w:eastAsia="ja-JP"/>
        </w:rPr>
        <w:t>12</w:t>
      </w:r>
      <w:r w:rsidR="00641F08" w:rsidRPr="00641F08">
        <w:rPr>
          <w:rFonts w:ascii="Arial" w:eastAsia="Times New Roman" w:hAnsi="Arial"/>
          <w:bCs/>
          <w:noProof/>
          <w:szCs w:val="24"/>
          <w:vertAlign w:val="superscript"/>
          <w:lang w:eastAsia="ja-JP"/>
        </w:rPr>
        <w:t>th</w:t>
      </w:r>
      <w:r w:rsidR="00641F08">
        <w:rPr>
          <w:rFonts w:ascii="Arial" w:eastAsia="Times New Roman" w:hAnsi="Arial"/>
          <w:bCs/>
          <w:noProof/>
          <w:szCs w:val="24"/>
          <w:lang w:eastAsia="ja-JP"/>
        </w:rPr>
        <w:t xml:space="preserve"> </w:t>
      </w:r>
      <w:r w:rsidR="002E0046" w:rsidRPr="002E0046">
        <w:rPr>
          <w:rFonts w:ascii="Arial" w:eastAsia="Times New Roman" w:hAnsi="Arial"/>
          <w:bCs/>
          <w:noProof/>
          <w:szCs w:val="24"/>
          <w:lang w:eastAsia="ja-JP"/>
        </w:rPr>
        <w:t>–</w:t>
      </w:r>
      <w:r w:rsidR="002E0046">
        <w:rPr>
          <w:rFonts w:ascii="Arial" w:eastAsia="Times New Roman" w:hAnsi="Arial"/>
          <w:bCs/>
          <w:noProof/>
          <w:szCs w:val="24"/>
          <w:lang w:eastAsia="ja-JP"/>
        </w:rPr>
        <w:t xml:space="preserve"> </w:t>
      </w:r>
      <w:r w:rsidR="00641F08">
        <w:rPr>
          <w:rFonts w:ascii="Arial" w:eastAsia="Times New Roman" w:hAnsi="Arial"/>
          <w:bCs/>
          <w:noProof/>
          <w:szCs w:val="24"/>
          <w:lang w:eastAsia="ja-JP"/>
        </w:rPr>
        <w:t>20</w:t>
      </w:r>
      <w:r w:rsidR="00641F08" w:rsidRPr="00641F08">
        <w:rPr>
          <w:rFonts w:ascii="Arial" w:eastAsia="Times New Roman" w:hAnsi="Arial"/>
          <w:bCs/>
          <w:noProof/>
          <w:szCs w:val="24"/>
          <w:vertAlign w:val="superscript"/>
          <w:lang w:eastAsia="ja-JP"/>
        </w:rPr>
        <w:t>th</w:t>
      </w:r>
      <w:r w:rsidR="002E0046">
        <w:rPr>
          <w:rFonts w:ascii="Arial" w:eastAsia="Times New Roman" w:hAnsi="Arial"/>
          <w:bCs/>
          <w:noProof/>
          <w:szCs w:val="24"/>
          <w:lang w:eastAsia="ja-JP"/>
        </w:rPr>
        <w:t xml:space="preserve"> </w:t>
      </w:r>
      <w:r w:rsidR="00641F08">
        <w:rPr>
          <w:rFonts w:ascii="Arial" w:eastAsia="Times New Roman" w:hAnsi="Arial"/>
          <w:bCs/>
          <w:noProof/>
          <w:szCs w:val="24"/>
          <w:lang w:eastAsia="ja-JP"/>
        </w:rPr>
        <w:t>April</w:t>
      </w:r>
      <w:r w:rsidR="002E0046">
        <w:rPr>
          <w:rFonts w:ascii="Arial" w:eastAsia="Times New Roman" w:hAnsi="Arial"/>
          <w:bCs/>
          <w:noProof/>
          <w:szCs w:val="24"/>
          <w:lang w:eastAsia="ja-JP"/>
        </w:rPr>
        <w:t xml:space="preserve">, </w:t>
      </w:r>
      <w:r w:rsidR="00C93D15">
        <w:rPr>
          <w:rFonts w:ascii="Arial" w:eastAsia="Times New Roman" w:hAnsi="Arial"/>
          <w:bCs/>
          <w:noProof/>
          <w:szCs w:val="24"/>
          <w:lang w:eastAsia="ja-JP"/>
        </w:rPr>
        <w:t>2021</w:t>
      </w:r>
    </w:p>
    <w:p w14:paraId="632AC43C" w14:textId="77777777" w:rsidR="00FA2EE3" w:rsidRPr="0053682B" w:rsidRDefault="00FA2EE3" w:rsidP="00D7765D">
      <w:pPr>
        <w:pStyle w:val="3GPPHeader"/>
        <w:spacing w:after="0"/>
        <w:rPr>
          <w:rFonts w:ascii="Arial" w:hAnsi="Arial" w:cs="Arial"/>
          <w:szCs w:val="24"/>
        </w:rPr>
      </w:pPr>
    </w:p>
    <w:p w14:paraId="782CEDA7" w14:textId="7EC7E2EE"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C061F4">
        <w:rPr>
          <w:rFonts w:ascii="Arial" w:hAnsi="Arial" w:cs="Arial"/>
          <w:szCs w:val="24"/>
          <w:lang w:val="sv-SE"/>
        </w:rPr>
        <w:t xml:space="preserve">    5.4.1.1</w:t>
      </w:r>
    </w:p>
    <w:p w14:paraId="6EA60711" w14:textId="7083FAB8"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r w:rsidR="005A4E60">
        <w:rPr>
          <w:rFonts w:ascii="Arial" w:hAnsi="Arial" w:cs="Arial"/>
          <w:szCs w:val="24"/>
          <w:lang w:val="en-US"/>
        </w:rPr>
        <w:t xml:space="preserve">, </w:t>
      </w:r>
      <w:r w:rsidR="005A4E60" w:rsidRPr="005A4E60">
        <w:rPr>
          <w:rFonts w:ascii="Arial" w:hAnsi="Arial" w:cs="Arial"/>
          <w:szCs w:val="24"/>
          <w:lang w:val="en-US"/>
        </w:rPr>
        <w:t>Qualcomm Incorporated</w:t>
      </w:r>
    </w:p>
    <w:p w14:paraId="726A18E0" w14:textId="0B0864D6" w:rsidR="00D7765D" w:rsidRPr="007D4867" w:rsidRDefault="00C061F4"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Clarification on RLC bearer handling in Full Configuration</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0C583F7B" w14:textId="565C7C3E" w:rsidR="00092E7F" w:rsidRDefault="00092E7F" w:rsidP="00C061F4">
      <w:pPr>
        <w:pStyle w:val="Doc-text2"/>
        <w:tabs>
          <w:tab w:val="left" w:pos="340"/>
        </w:tabs>
        <w:ind w:left="0" w:firstLine="0"/>
        <w:jc w:val="both"/>
      </w:pPr>
      <w:r>
        <w:t xml:space="preserve">In this contribution, we discuss how the handling of RLC bearer </w:t>
      </w:r>
      <w:r w:rsidR="00213044">
        <w:t xml:space="preserve">(and the RLC SN) </w:t>
      </w:r>
      <w:r>
        <w:t xml:space="preserve">in </w:t>
      </w:r>
      <w:r w:rsidR="006B5A5E">
        <w:t>f</w:t>
      </w:r>
      <w:r>
        <w:t xml:space="preserve">ull configuration procedure. </w:t>
      </w:r>
    </w:p>
    <w:p w14:paraId="6CB0CDC6" w14:textId="77777777" w:rsidR="00092E7F" w:rsidRDefault="00092E7F" w:rsidP="00C061F4">
      <w:pPr>
        <w:pStyle w:val="Doc-text2"/>
        <w:tabs>
          <w:tab w:val="left" w:pos="340"/>
        </w:tabs>
        <w:ind w:left="0" w:firstLine="0"/>
        <w:jc w:val="both"/>
      </w:pPr>
    </w:p>
    <w:p w14:paraId="2796B8C5" w14:textId="72CB43B9" w:rsidR="00C061F4" w:rsidRDefault="00092E7F" w:rsidP="00C061F4">
      <w:pPr>
        <w:pStyle w:val="Doc-text2"/>
        <w:tabs>
          <w:tab w:val="left" w:pos="340"/>
        </w:tabs>
        <w:ind w:left="0" w:firstLine="0"/>
        <w:jc w:val="both"/>
      </w:pPr>
      <w:r>
        <w:t>In NR, the full configuration (</w:t>
      </w:r>
      <w:r w:rsidRPr="00092E7F">
        <w:rPr>
          <w:i/>
        </w:rPr>
        <w:t>fullConfig</w:t>
      </w:r>
      <w:r>
        <w:t xml:space="preserve"> Flag) could be used for the following 3 cases</w:t>
      </w:r>
    </w:p>
    <w:p w14:paraId="0221B11A" w14:textId="62A1097D" w:rsidR="00092E7F" w:rsidRDefault="00092E7F" w:rsidP="00092E7F">
      <w:pPr>
        <w:pStyle w:val="Doc-text2"/>
        <w:numPr>
          <w:ilvl w:val="0"/>
          <w:numId w:val="48"/>
        </w:numPr>
        <w:tabs>
          <w:tab w:val="left" w:pos="340"/>
        </w:tabs>
        <w:jc w:val="both"/>
      </w:pPr>
      <w:r>
        <w:t>Handover</w:t>
      </w:r>
    </w:p>
    <w:p w14:paraId="15A64A1E" w14:textId="17670AED" w:rsidR="00092E7F" w:rsidRDefault="00092E7F" w:rsidP="00092E7F">
      <w:pPr>
        <w:pStyle w:val="Doc-text2"/>
        <w:numPr>
          <w:ilvl w:val="0"/>
          <w:numId w:val="48"/>
        </w:numPr>
        <w:tabs>
          <w:tab w:val="left" w:pos="340"/>
        </w:tabs>
        <w:jc w:val="both"/>
      </w:pPr>
      <w:r>
        <w:t>First reconfiguration after re-establishment</w:t>
      </w:r>
    </w:p>
    <w:p w14:paraId="11288B9F" w14:textId="5590B837" w:rsidR="00092E7F" w:rsidRDefault="00092E7F" w:rsidP="00092E7F">
      <w:pPr>
        <w:pStyle w:val="Doc-text2"/>
        <w:numPr>
          <w:ilvl w:val="0"/>
          <w:numId w:val="48"/>
        </w:numPr>
        <w:tabs>
          <w:tab w:val="left" w:pos="340"/>
        </w:tabs>
        <w:jc w:val="both"/>
      </w:pPr>
      <w:r>
        <w:t>RRC Resume</w:t>
      </w:r>
    </w:p>
    <w:p w14:paraId="722BDC82" w14:textId="77777777" w:rsidR="00092E7F" w:rsidRDefault="00092E7F" w:rsidP="008135C8">
      <w:pPr>
        <w:pStyle w:val="Doc-text2"/>
        <w:tabs>
          <w:tab w:val="left" w:pos="340"/>
        </w:tabs>
        <w:ind w:left="0" w:firstLine="0"/>
        <w:jc w:val="both"/>
      </w:pPr>
    </w:p>
    <w:p w14:paraId="700DCF77" w14:textId="1DDA1476" w:rsidR="00092E7F" w:rsidRDefault="00213044" w:rsidP="008135C8">
      <w:pPr>
        <w:pStyle w:val="Doc-text2"/>
        <w:tabs>
          <w:tab w:val="left" w:pos="340"/>
        </w:tabs>
        <w:ind w:left="0" w:firstLine="0"/>
        <w:jc w:val="both"/>
      </w:pPr>
      <w:r>
        <w:t xml:space="preserve">In our understanding, the full configuration procedure in NR is slightly different from the one in LTE due to the concept of RLC bearers introduced in NR. </w:t>
      </w:r>
      <w:r w:rsidR="005C2DC8">
        <w:t xml:space="preserve">However, there seems </w:t>
      </w:r>
      <w:r w:rsidR="006B5A5E">
        <w:t>different view in the field. We propose to clarify that old RLC bearers are released due to full configuration.</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6AB7E5B9" w14:textId="3CB148A1" w:rsidR="00110DB9" w:rsidRDefault="006B5A5E" w:rsidP="00C061F4">
      <w:pPr>
        <w:pStyle w:val="Doc-text2"/>
        <w:tabs>
          <w:tab w:val="left" w:pos="340"/>
        </w:tabs>
        <w:ind w:left="0" w:firstLine="0"/>
        <w:jc w:val="both"/>
      </w:pPr>
      <w:r>
        <w:rPr>
          <w:rFonts w:cs="Arial"/>
          <w:lang w:val="en-GB"/>
        </w:rPr>
        <w:t xml:space="preserve">The full configuration </w:t>
      </w:r>
      <w:r>
        <w:t>(</w:t>
      </w:r>
      <w:r w:rsidRPr="00092E7F">
        <w:rPr>
          <w:i/>
        </w:rPr>
        <w:t>fullConfig</w:t>
      </w:r>
      <w:r>
        <w:t xml:space="preserve"> Flag) is basically used to </w:t>
      </w:r>
      <w:r w:rsidR="00D568F3">
        <w:t xml:space="preserve">release </w:t>
      </w:r>
      <w:r w:rsidR="00D568F3" w:rsidRPr="00450145">
        <w:rPr>
          <w:b/>
        </w:rPr>
        <w:t>all</w:t>
      </w:r>
      <w:r w:rsidR="00D568F3">
        <w:t xml:space="preserve"> configuration with some exception. </w:t>
      </w:r>
      <w:r w:rsidR="00093BA0">
        <w:t>In LTE, a</w:t>
      </w:r>
      <w:r w:rsidR="00450145">
        <w:t xml:space="preserve">ccording to the 36.331 5.3.5.8, the UE does NOT release PDCP and RLC </w:t>
      </w:r>
      <w:r w:rsidR="008B4894">
        <w:t xml:space="preserve">configuration </w:t>
      </w:r>
      <w:r w:rsidR="00450145">
        <w:t xml:space="preserve">(of all RB) upon full configuration. </w:t>
      </w:r>
      <w:r w:rsidR="002C6115">
        <w:t xml:space="preserve">For DRB, the </w:t>
      </w:r>
      <w:r w:rsidR="00450145">
        <w:t>configuration</w:t>
      </w:r>
      <w:r w:rsidR="002C6115">
        <w:t>s</w:t>
      </w:r>
      <w:r w:rsidR="00450145">
        <w:t xml:space="preserve"> </w:t>
      </w:r>
      <w:r w:rsidR="002C6115">
        <w:t xml:space="preserve">(including PDCP and RLC entities) </w:t>
      </w:r>
      <w:r w:rsidR="00450145">
        <w:t>will be released later</w:t>
      </w:r>
      <w:r w:rsidR="002C6115">
        <w:t xml:space="preserve">. For SRB, it does not release the PDCP and RLC entities but only apply the default configuration if the SRB Id is still present in </w:t>
      </w:r>
      <w:r w:rsidR="002C6115" w:rsidRPr="00522D30">
        <w:rPr>
          <w:rFonts w:eastAsia="Times New Roman"/>
          <w:i/>
          <w:lang w:eastAsia="x-none"/>
        </w:rPr>
        <w:t>srb-ToAddModList</w:t>
      </w:r>
      <w:r w:rsidR="002C6115">
        <w:t>. (See Annex A).</w:t>
      </w:r>
    </w:p>
    <w:p w14:paraId="41BAFA59" w14:textId="77777777" w:rsidR="00110DB9" w:rsidRDefault="00110DB9" w:rsidP="00C061F4">
      <w:pPr>
        <w:pStyle w:val="Doc-text2"/>
        <w:tabs>
          <w:tab w:val="left" w:pos="340"/>
        </w:tabs>
        <w:ind w:left="0" w:firstLine="0"/>
        <w:jc w:val="both"/>
      </w:pPr>
    </w:p>
    <w:p w14:paraId="5AB27CD5" w14:textId="447DF302" w:rsidR="00522D30" w:rsidRDefault="00522D30" w:rsidP="00C061F4">
      <w:pPr>
        <w:pStyle w:val="Doc-text2"/>
        <w:tabs>
          <w:tab w:val="left" w:pos="340"/>
        </w:tabs>
        <w:ind w:left="0" w:firstLine="0"/>
        <w:jc w:val="both"/>
      </w:pPr>
      <w:r>
        <w:t>-------------------------------------------------------- LTE ------------------------------------------------------</w:t>
      </w:r>
    </w:p>
    <w:p w14:paraId="56AFFFCF" w14:textId="77777777" w:rsidR="00522D30" w:rsidRPr="00522D30" w:rsidRDefault="00522D30" w:rsidP="00522D30">
      <w:pPr>
        <w:overflowPunct w:val="0"/>
        <w:autoSpaceDE w:val="0"/>
        <w:autoSpaceDN w:val="0"/>
        <w:adjustRightInd w:val="0"/>
        <w:ind w:left="568" w:hanging="284"/>
        <w:textAlignment w:val="baseline"/>
        <w:rPr>
          <w:rFonts w:eastAsia="Times New Roman"/>
          <w:lang w:eastAsia="x-none"/>
        </w:rPr>
      </w:pPr>
      <w:r w:rsidRPr="00522D30">
        <w:rPr>
          <w:rFonts w:eastAsia="Times New Roman"/>
          <w:lang w:eastAsia="x-none"/>
        </w:rPr>
        <w:t>1&gt;</w:t>
      </w:r>
      <w:r w:rsidRPr="00522D30">
        <w:rPr>
          <w:rFonts w:eastAsia="Times New Roman"/>
          <w:lang w:eastAsia="x-none"/>
        </w:rPr>
        <w:tab/>
        <w:t>if the UE is connected to EPC:</w:t>
      </w:r>
    </w:p>
    <w:p w14:paraId="38F588EF" w14:textId="77777777" w:rsidR="00522D30" w:rsidRPr="00522D30" w:rsidRDefault="00522D30" w:rsidP="00522D30">
      <w:pPr>
        <w:overflowPunct w:val="0"/>
        <w:autoSpaceDE w:val="0"/>
        <w:autoSpaceDN w:val="0"/>
        <w:adjustRightInd w:val="0"/>
        <w:ind w:left="851" w:hanging="284"/>
        <w:textAlignment w:val="baseline"/>
        <w:rPr>
          <w:rFonts w:eastAsia="Times New Roman"/>
          <w:lang w:eastAsia="x-none"/>
        </w:rPr>
      </w:pPr>
      <w:r w:rsidRPr="00522D30">
        <w:rPr>
          <w:rFonts w:eastAsia="Times New Roman"/>
          <w:lang w:eastAsia="x-none"/>
        </w:rPr>
        <w:t>2&gt;</w:t>
      </w:r>
      <w:r w:rsidRPr="00522D30">
        <w:rPr>
          <w:rFonts w:eastAsia="Times New Roman"/>
          <w:lang w:eastAsia="x-none"/>
        </w:rPr>
        <w:tab/>
        <w:t xml:space="preserve">release/ clear all current dedicated radio configurations </w:t>
      </w:r>
      <w:r w:rsidRPr="00522D30">
        <w:rPr>
          <w:rFonts w:eastAsia="Times New Roman"/>
          <w:highlight w:val="yellow"/>
          <w:lang w:eastAsia="x-none"/>
        </w:rPr>
        <w:t>except</w:t>
      </w:r>
      <w:r w:rsidRPr="00522D30">
        <w:rPr>
          <w:rFonts w:eastAsia="Times New Roman"/>
          <w:lang w:eastAsia="x-none"/>
        </w:rPr>
        <w:t xml:space="preserve"> for the following:</w:t>
      </w:r>
    </w:p>
    <w:p w14:paraId="3E92FF68"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w:t>
      </w:r>
      <w:r w:rsidRPr="00522D30">
        <w:rPr>
          <w:rFonts w:eastAsia="Times New Roman"/>
          <w:lang w:eastAsia="x-none"/>
        </w:rPr>
        <w:tab/>
        <w:t>the MCG C-RNTI,</w:t>
      </w:r>
    </w:p>
    <w:p w14:paraId="285D16AB"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w:t>
      </w:r>
      <w:r w:rsidRPr="00522D30">
        <w:rPr>
          <w:rFonts w:eastAsia="Times New Roman"/>
          <w:lang w:eastAsia="x-none"/>
        </w:rPr>
        <w:tab/>
        <w:t>the MCG security configuration,</w:t>
      </w:r>
    </w:p>
    <w:p w14:paraId="163B6874"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w:t>
      </w:r>
      <w:r w:rsidRPr="00522D30">
        <w:rPr>
          <w:rFonts w:eastAsia="Times New Roman"/>
          <w:lang w:eastAsia="x-none"/>
        </w:rPr>
        <w:tab/>
      </w:r>
      <w:r w:rsidRPr="00522D30">
        <w:rPr>
          <w:rFonts w:eastAsia="Times New Roman"/>
          <w:highlight w:val="yellow"/>
          <w:lang w:eastAsia="x-none"/>
        </w:rPr>
        <w:t>the PDCP, RLC, logical channel configurations for the RBs</w:t>
      </w:r>
      <w:r w:rsidRPr="00522D30">
        <w:rPr>
          <w:rFonts w:eastAsia="Times New Roman"/>
          <w:lang w:eastAsia="x-none"/>
        </w:rPr>
        <w:t>,</w:t>
      </w:r>
    </w:p>
    <w:p w14:paraId="0022E4D0"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w:t>
      </w:r>
      <w:r w:rsidRPr="00522D30">
        <w:rPr>
          <w:rFonts w:eastAsia="Times New Roman"/>
          <w:lang w:eastAsia="x-none"/>
        </w:rPr>
        <w:tab/>
        <w:t>the logged measurement configuration;</w:t>
      </w:r>
    </w:p>
    <w:p w14:paraId="3D22F249" w14:textId="2EE068D9" w:rsidR="00110DB9" w:rsidRDefault="00522D30" w:rsidP="00C061F4">
      <w:pPr>
        <w:pStyle w:val="Doc-text2"/>
        <w:tabs>
          <w:tab w:val="left" w:pos="340"/>
        </w:tabs>
        <w:ind w:left="0" w:firstLine="0"/>
        <w:jc w:val="both"/>
      </w:pPr>
      <w:r>
        <w:t>------------------------------------------------------------------------------------------------------------------------</w:t>
      </w:r>
    </w:p>
    <w:p w14:paraId="038B3DBD" w14:textId="77777777" w:rsidR="00522D30" w:rsidRDefault="00522D30" w:rsidP="00C061F4">
      <w:pPr>
        <w:pStyle w:val="Doc-text2"/>
        <w:tabs>
          <w:tab w:val="left" w:pos="340"/>
        </w:tabs>
        <w:ind w:left="0" w:firstLine="0"/>
        <w:jc w:val="both"/>
      </w:pPr>
    </w:p>
    <w:p w14:paraId="6A06A076" w14:textId="010FE7D8" w:rsidR="00450145" w:rsidRDefault="00450145" w:rsidP="00C061F4">
      <w:pPr>
        <w:pStyle w:val="Doc-text2"/>
        <w:tabs>
          <w:tab w:val="left" w:pos="340"/>
        </w:tabs>
        <w:ind w:left="0" w:firstLine="0"/>
        <w:jc w:val="both"/>
      </w:pPr>
      <w:r>
        <w:t>H</w:t>
      </w:r>
      <w:r w:rsidR="00A22697">
        <w:t xml:space="preserve">owever, in NR, </w:t>
      </w:r>
      <w:r w:rsidR="00A22697" w:rsidRPr="00A22697">
        <w:t xml:space="preserve">the procedure text in 5.3.5.11 implies that </w:t>
      </w:r>
      <w:r w:rsidR="00A22697" w:rsidRPr="00A22697">
        <w:rPr>
          <w:i/>
        </w:rPr>
        <w:t>fullConfig</w:t>
      </w:r>
      <w:r w:rsidR="00A22697" w:rsidRPr="00A22697">
        <w:t xml:space="preserve"> will release </w:t>
      </w:r>
      <w:r w:rsidR="00A22697" w:rsidRPr="00A22697">
        <w:rPr>
          <w:b/>
        </w:rPr>
        <w:t>all</w:t>
      </w:r>
      <w:r w:rsidR="00A22697" w:rsidRPr="00A22697">
        <w:t xml:space="preserve"> except for configuration in </w:t>
      </w:r>
      <w:r w:rsidR="00A22697" w:rsidRPr="00A22697">
        <w:rPr>
          <w:i/>
        </w:rPr>
        <w:t>radioBearerConfig</w:t>
      </w:r>
      <w:r w:rsidR="00A22697" w:rsidRPr="00A22697">
        <w:t xml:space="preserve"> and </w:t>
      </w:r>
      <w:r w:rsidR="00A22697" w:rsidRPr="00A22697">
        <w:rPr>
          <w:i/>
        </w:rPr>
        <w:t>radioBearerConfig2</w:t>
      </w:r>
      <w:r w:rsidR="00A22697" w:rsidRPr="00A22697">
        <w:t>.</w:t>
      </w:r>
      <w:r w:rsidR="00C33AFC">
        <w:t xml:space="preserve"> The field </w:t>
      </w:r>
      <w:r w:rsidR="00C33AFC" w:rsidRPr="00A22697">
        <w:rPr>
          <w:i/>
        </w:rPr>
        <w:t>radioBearerConfig</w:t>
      </w:r>
      <w:r w:rsidR="00C33AFC" w:rsidRPr="00A22697">
        <w:t xml:space="preserve"> </w:t>
      </w:r>
      <w:r w:rsidR="00C33AFC">
        <w:t>or</w:t>
      </w:r>
      <w:r w:rsidR="00C33AFC" w:rsidRPr="00A22697">
        <w:t xml:space="preserve"> </w:t>
      </w:r>
      <w:r w:rsidR="00C33AFC" w:rsidRPr="00A22697">
        <w:rPr>
          <w:i/>
        </w:rPr>
        <w:t>radioBearerConfig2</w:t>
      </w:r>
      <w:r w:rsidR="00C33AFC">
        <w:rPr>
          <w:i/>
        </w:rPr>
        <w:t xml:space="preserve"> </w:t>
      </w:r>
      <w:r w:rsidR="00C33AFC">
        <w:t xml:space="preserve">contains the configurations of </w:t>
      </w:r>
      <w:r w:rsidR="00A22697" w:rsidRPr="00A22697">
        <w:t xml:space="preserve">IE </w:t>
      </w:r>
      <w:r w:rsidR="00A22697" w:rsidRPr="00A22697">
        <w:rPr>
          <w:i/>
        </w:rPr>
        <w:t>RadioBearerConfig</w:t>
      </w:r>
      <w:r w:rsidR="00C33AFC">
        <w:t xml:space="preserve">, which </w:t>
      </w:r>
      <w:r w:rsidR="00A22697" w:rsidRPr="00A22697">
        <w:t xml:space="preserve">includes both </w:t>
      </w:r>
      <w:r w:rsidR="00A22697" w:rsidRPr="00C3493B">
        <w:rPr>
          <w:u w:val="single"/>
        </w:rPr>
        <w:t>PDCP and SDAP configuration</w:t>
      </w:r>
      <w:r w:rsidR="00A22697" w:rsidRPr="00A22697">
        <w:t xml:space="preserve"> but </w:t>
      </w:r>
      <w:r w:rsidR="00A22697" w:rsidRPr="00C3493B">
        <w:rPr>
          <w:b/>
          <w:u w:val="single"/>
        </w:rPr>
        <w:t>NOT</w:t>
      </w:r>
      <w:r w:rsidR="00A22697" w:rsidRPr="00C3493B">
        <w:rPr>
          <w:u w:val="single"/>
        </w:rPr>
        <w:t xml:space="preserve"> RLC configuration</w:t>
      </w:r>
      <w:r w:rsidR="00A22697" w:rsidRPr="00A22697">
        <w:t>.</w:t>
      </w:r>
      <w:r w:rsidR="00C33AFC">
        <w:t xml:space="preserve"> (See Annex C).</w:t>
      </w:r>
      <w:r w:rsidR="00A22697" w:rsidRPr="00A22697">
        <w:t xml:space="preserve"> Therefore, all RLC bearers are released (including RLC entities of SRB1) as the result the first level 1&gt; clause in 5.3.5.11.</w:t>
      </w:r>
    </w:p>
    <w:p w14:paraId="0FCC368F" w14:textId="77777777" w:rsidR="00522D30" w:rsidRDefault="00522D30" w:rsidP="00C061F4">
      <w:pPr>
        <w:pStyle w:val="Doc-text2"/>
        <w:tabs>
          <w:tab w:val="left" w:pos="340"/>
        </w:tabs>
        <w:ind w:left="0" w:firstLine="0"/>
        <w:jc w:val="both"/>
      </w:pPr>
    </w:p>
    <w:p w14:paraId="2F507911" w14:textId="6EBE36DA" w:rsidR="00EC5EA9" w:rsidRDefault="00EC5EA9" w:rsidP="00C061F4">
      <w:pPr>
        <w:pStyle w:val="Doc-text2"/>
        <w:tabs>
          <w:tab w:val="left" w:pos="340"/>
        </w:tabs>
        <w:ind w:left="0" w:firstLine="0"/>
        <w:jc w:val="both"/>
      </w:pPr>
      <w:r>
        <w:t>-------------------------------------------------------- NR ----------------------------------------------------------</w:t>
      </w:r>
    </w:p>
    <w:p w14:paraId="3907EAB2" w14:textId="77777777" w:rsidR="00EC5EA9" w:rsidRPr="00EC5EA9" w:rsidRDefault="00EC5EA9" w:rsidP="00EC5EA9">
      <w:pPr>
        <w:overflowPunct w:val="0"/>
        <w:autoSpaceDE w:val="0"/>
        <w:autoSpaceDN w:val="0"/>
        <w:adjustRightInd w:val="0"/>
        <w:ind w:left="568" w:hanging="284"/>
        <w:textAlignment w:val="baseline"/>
        <w:rPr>
          <w:rFonts w:eastAsia="Times New Roman"/>
          <w:lang w:eastAsia="x-none"/>
        </w:rPr>
      </w:pPr>
      <w:r w:rsidRPr="00EC5EA9">
        <w:rPr>
          <w:rFonts w:eastAsia="Times New Roman"/>
          <w:lang w:eastAsia="x-none"/>
        </w:rPr>
        <w:t>1&gt;</w:t>
      </w:r>
      <w:r w:rsidRPr="00EC5EA9">
        <w:rPr>
          <w:rFonts w:eastAsia="Times New Roman"/>
          <w:lang w:eastAsia="x-none"/>
        </w:rPr>
        <w:tab/>
        <w:t xml:space="preserve">release/ clear all current dedicated radio configurations </w:t>
      </w:r>
      <w:r w:rsidRPr="00EC5EA9">
        <w:rPr>
          <w:rFonts w:eastAsia="Times New Roman"/>
          <w:highlight w:val="yellow"/>
          <w:lang w:eastAsia="x-none"/>
        </w:rPr>
        <w:t>except</w:t>
      </w:r>
      <w:r w:rsidRPr="00EC5EA9">
        <w:rPr>
          <w:rFonts w:eastAsia="Times New Roman"/>
          <w:lang w:eastAsia="x-none"/>
        </w:rPr>
        <w:t xml:space="preserve"> for the following:</w:t>
      </w:r>
    </w:p>
    <w:p w14:paraId="7FC390F7" w14:textId="77777777" w:rsidR="00EC5EA9" w:rsidRPr="00EC5EA9" w:rsidRDefault="00EC5EA9" w:rsidP="00EC5EA9">
      <w:pPr>
        <w:overflowPunct w:val="0"/>
        <w:autoSpaceDE w:val="0"/>
        <w:autoSpaceDN w:val="0"/>
        <w:adjustRightInd w:val="0"/>
        <w:ind w:left="851" w:hanging="284"/>
        <w:textAlignment w:val="baseline"/>
        <w:rPr>
          <w:rFonts w:eastAsia="Times New Roman"/>
          <w:lang w:eastAsia="x-none"/>
        </w:rPr>
      </w:pPr>
      <w:r w:rsidRPr="00EC5EA9">
        <w:rPr>
          <w:rFonts w:eastAsia="Times New Roman"/>
          <w:lang w:eastAsia="x-none"/>
        </w:rPr>
        <w:t>-</w:t>
      </w:r>
      <w:r w:rsidRPr="00EC5EA9">
        <w:rPr>
          <w:rFonts w:eastAsia="Times New Roman"/>
          <w:lang w:eastAsia="x-none"/>
        </w:rPr>
        <w:tab/>
        <w:t>the MCG C-RNTI;</w:t>
      </w:r>
    </w:p>
    <w:p w14:paraId="0C9D5FED" w14:textId="77777777" w:rsidR="00EC5EA9" w:rsidRPr="00EC5EA9" w:rsidRDefault="00EC5EA9" w:rsidP="00EC5EA9">
      <w:pPr>
        <w:overflowPunct w:val="0"/>
        <w:autoSpaceDE w:val="0"/>
        <w:autoSpaceDN w:val="0"/>
        <w:adjustRightInd w:val="0"/>
        <w:ind w:left="851" w:hanging="284"/>
        <w:textAlignment w:val="baseline"/>
        <w:rPr>
          <w:rFonts w:eastAsia="Times New Roman"/>
          <w:lang w:eastAsia="x-none"/>
        </w:rPr>
      </w:pPr>
      <w:r w:rsidRPr="00EC5EA9">
        <w:rPr>
          <w:rFonts w:eastAsia="Times New Roman"/>
          <w:lang w:eastAsia="x-none"/>
        </w:rPr>
        <w:t>-</w:t>
      </w:r>
      <w:r w:rsidRPr="00EC5EA9">
        <w:rPr>
          <w:rFonts w:eastAsia="Times New Roman"/>
          <w:lang w:eastAsia="x-none"/>
        </w:rPr>
        <w:tab/>
        <w:t>the AS security configurations associated with the master key;</w:t>
      </w:r>
    </w:p>
    <w:p w14:paraId="0C75B4E2" w14:textId="77777777" w:rsidR="00EC5EA9" w:rsidRPr="00EC5EA9" w:rsidRDefault="00EC5EA9" w:rsidP="00EC5EA9">
      <w:pPr>
        <w:keepLines/>
        <w:overflowPunct w:val="0"/>
        <w:autoSpaceDE w:val="0"/>
        <w:autoSpaceDN w:val="0"/>
        <w:adjustRightInd w:val="0"/>
        <w:ind w:left="1135" w:hanging="851"/>
        <w:textAlignment w:val="baseline"/>
        <w:rPr>
          <w:rFonts w:eastAsia="Times New Roman"/>
          <w:lang w:eastAsia="x-none"/>
        </w:rPr>
      </w:pPr>
      <w:r w:rsidRPr="00EC5EA9">
        <w:rPr>
          <w:rFonts w:eastAsia="Times New Roman"/>
          <w:lang w:eastAsia="x-none"/>
        </w:rPr>
        <w:t>NOTE 1:</w:t>
      </w:r>
      <w:r w:rsidRPr="00EC5EA9">
        <w:rPr>
          <w:rFonts w:eastAsia="Times New Roman"/>
          <w:lang w:eastAsia="x-none"/>
        </w:rPr>
        <w:tab/>
        <w:t xml:space="preserve">Radio configuration is not just the resource configuration but includes other configurations like </w:t>
      </w:r>
      <w:r w:rsidRPr="00EC5EA9">
        <w:rPr>
          <w:rFonts w:eastAsia="Times New Roman"/>
          <w:i/>
          <w:lang w:eastAsia="x-none"/>
        </w:rPr>
        <w:t>MeasConfig</w:t>
      </w:r>
      <w:r w:rsidRPr="00EC5EA9">
        <w:rPr>
          <w:rFonts w:eastAsia="Times New Roman"/>
          <w:lang w:eastAsia="x-none"/>
        </w:rPr>
        <w:t xml:space="preserve">. In case NR-DC or NE-DC is configured, this also includes the entire NR or E-UTRA SCG configuration which are released according to the MR-DC release procedure as specified in 5.3.5.10. </w:t>
      </w:r>
      <w:r w:rsidRPr="00EC5EA9">
        <w:rPr>
          <w:rFonts w:eastAsia="Times New Roman"/>
          <w:highlight w:val="yellow"/>
          <w:lang w:eastAsia="x-none"/>
        </w:rPr>
        <w:t xml:space="preserve">The radio configuration does not include SRB1/SRB2 configurations and DRB configurations as configured by </w:t>
      </w:r>
      <w:r w:rsidRPr="00EC5EA9">
        <w:rPr>
          <w:rFonts w:eastAsia="Times New Roman"/>
          <w:i/>
          <w:highlight w:val="yellow"/>
          <w:lang w:eastAsia="x-none"/>
        </w:rPr>
        <w:t xml:space="preserve">radioBearerConfig </w:t>
      </w:r>
      <w:r w:rsidRPr="00EC5EA9">
        <w:rPr>
          <w:rFonts w:eastAsia="Times New Roman"/>
          <w:highlight w:val="yellow"/>
          <w:lang w:eastAsia="x-none"/>
        </w:rPr>
        <w:t xml:space="preserve">or </w:t>
      </w:r>
      <w:r w:rsidRPr="00EC5EA9">
        <w:rPr>
          <w:rFonts w:eastAsia="Times New Roman"/>
          <w:i/>
          <w:highlight w:val="yellow"/>
          <w:lang w:eastAsia="x-none"/>
        </w:rPr>
        <w:t>radioBearerConfig2</w:t>
      </w:r>
      <w:r w:rsidRPr="00EC5EA9">
        <w:rPr>
          <w:rFonts w:eastAsia="Times New Roman"/>
          <w:lang w:eastAsia="x-none"/>
        </w:rPr>
        <w:t>.</w:t>
      </w:r>
    </w:p>
    <w:p w14:paraId="3EAE1FD4" w14:textId="5EC8219A" w:rsidR="00EC5EA9" w:rsidRDefault="00EC5EA9" w:rsidP="00C061F4">
      <w:pPr>
        <w:pStyle w:val="Doc-text2"/>
        <w:tabs>
          <w:tab w:val="left" w:pos="340"/>
        </w:tabs>
        <w:ind w:left="0" w:firstLine="0"/>
        <w:jc w:val="both"/>
      </w:pPr>
      <w:r>
        <w:t>------------------------------------------------------------------------------------------------------------------------</w:t>
      </w:r>
    </w:p>
    <w:p w14:paraId="1A78A572" w14:textId="77777777" w:rsidR="00C3493B" w:rsidRDefault="00C3493B" w:rsidP="00EC5EA9">
      <w:pPr>
        <w:pStyle w:val="Doc-text2"/>
        <w:tabs>
          <w:tab w:val="left" w:pos="340"/>
        </w:tabs>
        <w:ind w:left="0" w:firstLine="0"/>
        <w:jc w:val="both"/>
        <w:rPr>
          <w:rFonts w:cs="Arial"/>
          <w:lang w:val="en-GB"/>
        </w:rPr>
      </w:pPr>
    </w:p>
    <w:p w14:paraId="216FBBC4" w14:textId="6F2281BA" w:rsidR="00C3493B" w:rsidRDefault="00421318" w:rsidP="00EC5EA9">
      <w:pPr>
        <w:pStyle w:val="Doc-text2"/>
        <w:tabs>
          <w:tab w:val="left" w:pos="340"/>
        </w:tabs>
        <w:ind w:left="0" w:firstLine="0"/>
        <w:jc w:val="both"/>
        <w:rPr>
          <w:rFonts w:cs="Arial"/>
          <w:lang w:val="en-GB"/>
        </w:rPr>
      </w:pPr>
      <w:r>
        <w:rPr>
          <w:rFonts w:cs="Arial"/>
          <w:lang w:val="en-GB"/>
        </w:rPr>
        <w:t xml:space="preserve">Based on the description above and the procedure text in Annex A and Annex B, we could have following summary about RLC and PDCP configuration handling in full configuration. </w:t>
      </w:r>
    </w:p>
    <w:p w14:paraId="56830E44" w14:textId="77777777" w:rsidR="00C3493B" w:rsidRDefault="00C3493B" w:rsidP="00EC5EA9">
      <w:pPr>
        <w:pStyle w:val="Doc-text2"/>
        <w:tabs>
          <w:tab w:val="left" w:pos="340"/>
        </w:tabs>
        <w:ind w:left="0" w:firstLine="0"/>
        <w:jc w:val="both"/>
        <w:rPr>
          <w:rFonts w:cs="Arial"/>
          <w:lang w:val="en-GB"/>
        </w:rPr>
      </w:pPr>
    </w:p>
    <w:p w14:paraId="26017D70" w14:textId="2BDAB4CF" w:rsidR="00450145" w:rsidRPr="00C20A70" w:rsidRDefault="00450145" w:rsidP="00C3493B">
      <w:pPr>
        <w:pStyle w:val="Doc-text2"/>
        <w:tabs>
          <w:tab w:val="left" w:pos="340"/>
        </w:tabs>
        <w:ind w:left="0" w:firstLine="0"/>
        <w:jc w:val="both"/>
        <w:rPr>
          <w:b/>
        </w:rPr>
      </w:pPr>
      <w:r w:rsidRPr="00C20A70">
        <w:rPr>
          <w:b/>
        </w:rPr>
        <w:t xml:space="preserve">Observation 1: In </w:t>
      </w:r>
      <w:r w:rsidR="0028489D" w:rsidRPr="00C20A70">
        <w:rPr>
          <w:b/>
        </w:rPr>
        <w:t>LTE upon full configuration, PDCP and RLC configuration</w:t>
      </w:r>
      <w:r w:rsidR="002A039A" w:rsidRPr="00C20A70">
        <w:rPr>
          <w:b/>
        </w:rPr>
        <w:t>s</w:t>
      </w:r>
      <w:r w:rsidR="0028489D" w:rsidRPr="00C20A70">
        <w:rPr>
          <w:b/>
        </w:rPr>
        <w:t xml:space="preserve"> </w:t>
      </w:r>
      <w:r w:rsidR="002C6115" w:rsidRPr="00C20A70">
        <w:rPr>
          <w:b/>
        </w:rPr>
        <w:t xml:space="preserve">of SRB </w:t>
      </w:r>
      <w:r w:rsidR="00227ACB" w:rsidRPr="00C20A70">
        <w:rPr>
          <w:b/>
        </w:rPr>
        <w:t>are kept at the beginning. T</w:t>
      </w:r>
      <w:r w:rsidR="002C6115" w:rsidRPr="00C20A70">
        <w:rPr>
          <w:b/>
        </w:rPr>
        <w:t xml:space="preserve">he UE applies default </w:t>
      </w:r>
      <w:r w:rsidR="00581489" w:rsidRPr="00C20A70">
        <w:rPr>
          <w:b/>
        </w:rPr>
        <w:t xml:space="preserve">PDCP/RLC </w:t>
      </w:r>
      <w:r w:rsidR="002C6115" w:rsidRPr="00C20A70">
        <w:rPr>
          <w:b/>
        </w:rPr>
        <w:t xml:space="preserve">configuration of </w:t>
      </w:r>
      <w:r w:rsidR="00581489" w:rsidRPr="00C20A70">
        <w:rPr>
          <w:b/>
        </w:rPr>
        <w:t>a</w:t>
      </w:r>
      <w:r w:rsidR="002C6115" w:rsidRPr="00C20A70">
        <w:rPr>
          <w:b/>
        </w:rPr>
        <w:t xml:space="preserve"> SRB later if the </w:t>
      </w:r>
      <w:r w:rsidR="00EC6210" w:rsidRPr="00C20A70">
        <w:rPr>
          <w:b/>
        </w:rPr>
        <w:t>concerned</w:t>
      </w:r>
      <w:r w:rsidR="002C6115" w:rsidRPr="00C20A70">
        <w:rPr>
          <w:b/>
        </w:rPr>
        <w:t xml:space="preserve"> SRB id is still present in </w:t>
      </w:r>
      <w:r w:rsidR="002C6115" w:rsidRPr="00C20A70">
        <w:rPr>
          <w:b/>
          <w:i/>
        </w:rPr>
        <w:t>srb-ToAddModList</w:t>
      </w:r>
      <w:r w:rsidR="002C6115" w:rsidRPr="00C20A70">
        <w:rPr>
          <w:b/>
        </w:rPr>
        <w:t>.</w:t>
      </w:r>
    </w:p>
    <w:p w14:paraId="4D2E40C0" w14:textId="77777777" w:rsidR="0028489D" w:rsidRPr="00C20A70" w:rsidRDefault="0028489D" w:rsidP="00C3493B">
      <w:pPr>
        <w:pStyle w:val="Doc-text2"/>
        <w:tabs>
          <w:tab w:val="left" w:pos="340"/>
        </w:tabs>
        <w:ind w:left="0" w:firstLine="0"/>
        <w:jc w:val="both"/>
        <w:rPr>
          <w:b/>
        </w:rPr>
      </w:pPr>
    </w:p>
    <w:p w14:paraId="253E7799" w14:textId="2B8354C7" w:rsidR="0028489D" w:rsidRPr="00C20A70" w:rsidRDefault="00421318" w:rsidP="0028489D">
      <w:pPr>
        <w:pStyle w:val="Doc-text2"/>
        <w:tabs>
          <w:tab w:val="left" w:pos="340"/>
        </w:tabs>
        <w:ind w:left="0" w:firstLine="0"/>
        <w:jc w:val="both"/>
        <w:rPr>
          <w:b/>
        </w:rPr>
      </w:pPr>
      <w:r w:rsidRPr="00C20A70">
        <w:rPr>
          <w:b/>
        </w:rPr>
        <w:t>Observation 2</w:t>
      </w:r>
      <w:r w:rsidR="0028489D" w:rsidRPr="00C20A70">
        <w:rPr>
          <w:b/>
        </w:rPr>
        <w:t xml:space="preserve">: In </w:t>
      </w:r>
      <w:r w:rsidRPr="00C20A70">
        <w:rPr>
          <w:b/>
        </w:rPr>
        <w:t>NR</w:t>
      </w:r>
      <w:r w:rsidR="0028489D" w:rsidRPr="00C20A70">
        <w:rPr>
          <w:b/>
        </w:rPr>
        <w:t xml:space="preserve"> upon full configuration, PDCP configuration are kept at the beginning</w:t>
      </w:r>
      <w:r w:rsidRPr="00C20A70">
        <w:rPr>
          <w:b/>
        </w:rPr>
        <w:t xml:space="preserve"> but </w:t>
      </w:r>
      <w:r w:rsidR="00EC6210" w:rsidRPr="00C20A70">
        <w:rPr>
          <w:b/>
        </w:rPr>
        <w:t xml:space="preserve">all </w:t>
      </w:r>
      <w:r w:rsidRPr="00C20A70">
        <w:rPr>
          <w:b/>
        </w:rPr>
        <w:t>RLC configuration are released.</w:t>
      </w:r>
    </w:p>
    <w:p w14:paraId="7E372E8B" w14:textId="77777777" w:rsidR="00450145" w:rsidRPr="00C20A70" w:rsidRDefault="00450145" w:rsidP="00C3493B">
      <w:pPr>
        <w:pStyle w:val="Doc-text2"/>
        <w:tabs>
          <w:tab w:val="left" w:pos="340"/>
        </w:tabs>
        <w:ind w:left="0" w:firstLine="0"/>
        <w:jc w:val="both"/>
        <w:rPr>
          <w:b/>
        </w:rPr>
      </w:pPr>
    </w:p>
    <w:p w14:paraId="1158F026" w14:textId="190D879B" w:rsidR="0067238F" w:rsidRPr="00C20A70" w:rsidRDefault="0067238F" w:rsidP="0067238F">
      <w:pPr>
        <w:spacing w:after="0"/>
        <w:jc w:val="both"/>
        <w:rPr>
          <w:rFonts w:ascii="Arial" w:hAnsi="Arial" w:cs="Arial"/>
          <w:lang w:val="en-US" w:eastAsia="ko-KR"/>
        </w:rPr>
      </w:pPr>
      <w:r w:rsidRPr="00C20A70">
        <w:rPr>
          <w:rFonts w:ascii="Arial" w:hAnsi="Arial" w:cs="Arial"/>
          <w:lang w:val="en-US"/>
        </w:rPr>
        <w:t>For SRB</w:t>
      </w:r>
      <w:r w:rsidR="00581489" w:rsidRPr="00C20A70">
        <w:rPr>
          <w:rFonts w:ascii="Arial" w:hAnsi="Arial" w:cs="Arial"/>
          <w:lang w:val="en-US"/>
        </w:rPr>
        <w:t xml:space="preserve"> in NR</w:t>
      </w:r>
      <w:r w:rsidRPr="00C20A70">
        <w:rPr>
          <w:rFonts w:ascii="Arial" w:hAnsi="Arial" w:cs="Arial"/>
          <w:lang w:val="en-US"/>
        </w:rPr>
        <w:t xml:space="preserve">, the RLC bearer of SRB1 and SRB2 should be “added back” as per configuration from the NW. Adding back can happen by including corresponding radio bearer to </w:t>
      </w:r>
      <w:r w:rsidRPr="00C20A70">
        <w:rPr>
          <w:rFonts w:ascii="Arial" w:hAnsi="Arial" w:cs="Arial"/>
          <w:i/>
          <w:iCs/>
          <w:lang w:val="en-US"/>
        </w:rPr>
        <w:t>srb-ToAddModList</w:t>
      </w:r>
      <w:r w:rsidRPr="00C20A70">
        <w:rPr>
          <w:rFonts w:ascii="Arial" w:hAnsi="Arial" w:cs="Arial"/>
          <w:lang w:val="en-US"/>
        </w:rPr>
        <w:t xml:space="preserve"> (apply default configuration) or explicitly via </w:t>
      </w:r>
      <w:r w:rsidRPr="00C20A70">
        <w:rPr>
          <w:rFonts w:ascii="Arial" w:hAnsi="Arial" w:cs="Arial"/>
          <w:i/>
          <w:iCs/>
          <w:lang w:val="en-US"/>
        </w:rPr>
        <w:t>CellGroupConfig</w:t>
      </w:r>
      <w:r w:rsidRPr="00C20A70">
        <w:rPr>
          <w:rFonts w:ascii="Arial" w:hAnsi="Arial" w:cs="Arial"/>
          <w:lang w:val="en-US"/>
        </w:rPr>
        <w:t xml:space="preserve"> IE (</w:t>
      </w:r>
      <w:r w:rsidRPr="00C20A70">
        <w:rPr>
          <w:rFonts w:ascii="Arial" w:hAnsi="Arial" w:cs="Arial"/>
          <w:i/>
          <w:iCs/>
          <w:lang w:val="en-US"/>
        </w:rPr>
        <w:t>rlc-BearerToAddModList</w:t>
      </w:r>
      <w:r w:rsidRPr="00C20A70">
        <w:rPr>
          <w:rFonts w:ascii="Arial" w:hAnsi="Arial" w:cs="Arial"/>
          <w:lang w:val="en-US"/>
        </w:rPr>
        <w:t>). The RLC of SRB is “</w:t>
      </w:r>
      <w:r w:rsidRPr="00C20A70">
        <w:rPr>
          <w:rFonts w:ascii="Arial" w:hAnsi="Arial" w:cs="Arial"/>
          <w:b/>
          <w:bCs/>
          <w:lang w:val="en-US"/>
        </w:rPr>
        <w:t>released and added</w:t>
      </w:r>
      <w:r w:rsidRPr="00C20A70">
        <w:rPr>
          <w:rFonts w:ascii="Arial" w:hAnsi="Arial" w:cs="Arial"/>
          <w:lang w:val="en-US"/>
        </w:rPr>
        <w:t xml:space="preserve">” effectively in this procedure. So </w:t>
      </w:r>
      <w:r w:rsidRPr="00C20A70">
        <w:rPr>
          <w:rFonts w:ascii="Arial" w:hAnsi="Arial" w:cs="Arial"/>
          <w:color w:val="FF0000"/>
          <w:lang w:val="en-US"/>
        </w:rPr>
        <w:t xml:space="preserve">the RLC SN number of SRB should be reset to 0 </w:t>
      </w:r>
      <w:r w:rsidRPr="00C20A70">
        <w:rPr>
          <w:rFonts w:ascii="Arial" w:hAnsi="Arial" w:cs="Arial"/>
          <w:lang w:val="en-US"/>
        </w:rPr>
        <w:t xml:space="preserve">even if </w:t>
      </w:r>
      <w:r w:rsidRPr="00C20A70">
        <w:rPr>
          <w:rFonts w:ascii="Arial" w:hAnsi="Arial" w:cs="Arial"/>
          <w:i/>
          <w:iCs/>
          <w:lang w:val="en-US"/>
        </w:rPr>
        <w:t>reestablishRLC</w:t>
      </w:r>
      <w:r w:rsidRPr="00C20A70">
        <w:rPr>
          <w:rFonts w:ascii="Arial" w:hAnsi="Arial" w:cs="Arial"/>
          <w:lang w:val="en-US"/>
        </w:rPr>
        <w:t xml:space="preserve"> is not present.</w:t>
      </w:r>
    </w:p>
    <w:p w14:paraId="1C019A74" w14:textId="77777777" w:rsidR="0067238F" w:rsidRPr="00C20A70" w:rsidRDefault="0067238F" w:rsidP="0067238F">
      <w:pPr>
        <w:pStyle w:val="Doc-text2"/>
        <w:tabs>
          <w:tab w:val="left" w:pos="340"/>
        </w:tabs>
        <w:ind w:left="0" w:firstLine="0"/>
        <w:jc w:val="both"/>
        <w:rPr>
          <w:b/>
        </w:rPr>
      </w:pPr>
    </w:p>
    <w:p w14:paraId="7B1B42A2" w14:textId="269A7B27" w:rsidR="00C20A70" w:rsidRPr="00C20A70" w:rsidRDefault="00C20A70" w:rsidP="00C20A70">
      <w:pPr>
        <w:pStyle w:val="Doc-text2"/>
        <w:tabs>
          <w:tab w:val="left" w:pos="340"/>
        </w:tabs>
        <w:ind w:left="0" w:firstLine="0"/>
        <w:jc w:val="both"/>
        <w:rPr>
          <w:b/>
        </w:rPr>
      </w:pPr>
      <w:r w:rsidRPr="00C20A70">
        <w:rPr>
          <w:b/>
        </w:rPr>
        <w:t>Observation 3: In NR upon full configuration, the RLC bearer</w:t>
      </w:r>
      <w:r w:rsidR="008C421E">
        <w:rPr>
          <w:b/>
        </w:rPr>
        <w:t>s</w:t>
      </w:r>
      <w:r w:rsidRPr="00C20A70">
        <w:rPr>
          <w:b/>
        </w:rPr>
        <w:t xml:space="preserve"> of SRB1/SRB2 are released at the beginning but should be added back in same RRC message. The RLC SN number of SRB1 and SRB2 should be reset to 0.</w:t>
      </w:r>
    </w:p>
    <w:p w14:paraId="3C344F12" w14:textId="77777777" w:rsidR="0067238F" w:rsidRPr="00C20A70" w:rsidRDefault="0067238F" w:rsidP="00C3493B">
      <w:pPr>
        <w:pStyle w:val="Doc-text2"/>
        <w:tabs>
          <w:tab w:val="left" w:pos="340"/>
        </w:tabs>
        <w:ind w:left="0" w:firstLine="0"/>
        <w:jc w:val="both"/>
        <w:rPr>
          <w:b/>
        </w:rPr>
      </w:pPr>
    </w:p>
    <w:p w14:paraId="0C922B03" w14:textId="3818D61C" w:rsidR="008C1F00" w:rsidRPr="00C20A70" w:rsidRDefault="0026795D" w:rsidP="00C3493B">
      <w:pPr>
        <w:pStyle w:val="Doc-text2"/>
        <w:tabs>
          <w:tab w:val="left" w:pos="340"/>
        </w:tabs>
        <w:ind w:left="0" w:firstLine="0"/>
        <w:jc w:val="both"/>
      </w:pPr>
      <w:r w:rsidRPr="00C20A70">
        <w:t>For DRB</w:t>
      </w:r>
      <w:r w:rsidR="00581489" w:rsidRPr="00C20A70">
        <w:t xml:space="preserve"> in NR</w:t>
      </w:r>
      <w:r w:rsidR="0067238F" w:rsidRPr="00C20A70">
        <w:t xml:space="preserve">, the NW should use explicit signaling </w:t>
      </w:r>
      <w:r w:rsidR="00C74B25" w:rsidRPr="00C20A70">
        <w:t xml:space="preserve">(by </w:t>
      </w:r>
      <w:r w:rsidR="00C74B25" w:rsidRPr="00C20A70">
        <w:rPr>
          <w:rFonts w:cs="Arial"/>
        </w:rPr>
        <w:t>(</w:t>
      </w:r>
      <w:r w:rsidR="00C74B25" w:rsidRPr="00C20A70">
        <w:rPr>
          <w:rFonts w:cs="Arial"/>
          <w:i/>
          <w:iCs/>
        </w:rPr>
        <w:t>rlc-BearerToAddModList</w:t>
      </w:r>
      <w:r w:rsidR="00C74B25" w:rsidRPr="00C20A70">
        <w:rPr>
          <w:rFonts w:cs="Arial"/>
        </w:rPr>
        <w:t>)</w:t>
      </w:r>
      <w:r w:rsidR="00C74B25" w:rsidRPr="00C20A70">
        <w:t xml:space="preserve"> </w:t>
      </w:r>
      <w:r w:rsidR="0067238F" w:rsidRPr="00C20A70">
        <w:t>to add back the corresponding RLC bearer if the concerned DRB (</w:t>
      </w:r>
      <w:r w:rsidR="001C6321" w:rsidRPr="00C20A70">
        <w:t>the PDU</w:t>
      </w:r>
      <w:r w:rsidR="0067238F" w:rsidRPr="00C20A70">
        <w:t xml:space="preserve"> section) is intend to be kept after full configuration. </w:t>
      </w:r>
      <w:r w:rsidR="00C74B25" w:rsidRPr="00C20A70">
        <w:t>Note that in the procedure text in full configuration section wi</w:t>
      </w:r>
      <w:r w:rsidR="001C6321" w:rsidRPr="00C20A70">
        <w:t xml:space="preserve">ll only release the PDCP configuration as specified in 5.3.5.6.4. (See </w:t>
      </w:r>
      <w:r w:rsidR="001C6321" w:rsidRPr="00C20A70">
        <w:rPr>
          <w:highlight w:val="green"/>
        </w:rPr>
        <w:t>Green Highlight text</w:t>
      </w:r>
      <w:r w:rsidR="001C6321" w:rsidRPr="00C20A70">
        <w:t xml:space="preserve"> in Annex B). The original RLC bearers are released </w:t>
      </w:r>
      <w:r w:rsidR="00581489" w:rsidRPr="00C20A70">
        <w:t>at the beginning</w:t>
      </w:r>
      <w:r w:rsidR="001C6321" w:rsidRPr="00C20A70">
        <w:t xml:space="preserve"> and should be added backed if needed. This is also indicated clearly in the </w:t>
      </w:r>
      <w:r w:rsidR="001C6321" w:rsidRPr="00C20A70">
        <w:rPr>
          <w:color w:val="FF0000"/>
          <w:highlight w:val="yellow"/>
        </w:rPr>
        <w:t>red text</w:t>
      </w:r>
      <w:r w:rsidR="001C6321" w:rsidRPr="00C20A70">
        <w:rPr>
          <w:color w:val="FF0000"/>
        </w:rPr>
        <w:t xml:space="preserve"> </w:t>
      </w:r>
      <w:r w:rsidR="001C6321" w:rsidRPr="00C20A70">
        <w:t>below in RLC bearer add procedure.</w:t>
      </w:r>
    </w:p>
    <w:p w14:paraId="448CD234" w14:textId="77777777" w:rsidR="008C1F00" w:rsidRDefault="008C1F00" w:rsidP="00C3493B">
      <w:pPr>
        <w:pStyle w:val="Doc-text2"/>
        <w:tabs>
          <w:tab w:val="left" w:pos="340"/>
        </w:tabs>
        <w:ind w:left="0" w:firstLine="0"/>
        <w:jc w:val="both"/>
        <w:rPr>
          <w:b/>
        </w:rPr>
      </w:pPr>
    </w:p>
    <w:p w14:paraId="49D9A26F" w14:textId="2E8B1BA3" w:rsidR="0067238F" w:rsidRPr="001C6321" w:rsidRDefault="001C6321" w:rsidP="0067238F">
      <w:pPr>
        <w:pStyle w:val="Doc-text2"/>
        <w:tabs>
          <w:tab w:val="left" w:pos="340"/>
        </w:tabs>
        <w:ind w:left="0" w:firstLine="0"/>
        <w:jc w:val="both"/>
      </w:pPr>
      <w:r w:rsidRPr="001C6321">
        <w:t xml:space="preserve">----------------------------------- </w:t>
      </w:r>
      <w:r>
        <w:t>From 38.331</w:t>
      </w:r>
      <w:r w:rsidRPr="001C6321">
        <w:t xml:space="preserve"> ----------------------------------</w:t>
      </w:r>
    </w:p>
    <w:p w14:paraId="3D396932" w14:textId="77777777" w:rsidR="0067238F" w:rsidRPr="00E20ED8" w:rsidRDefault="0067238F" w:rsidP="0067238F">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x-none"/>
        </w:rPr>
      </w:pPr>
      <w:bookmarkStart w:id="2" w:name="_Toc20425706"/>
      <w:bookmarkStart w:id="3" w:name="_Toc29321102"/>
      <w:bookmarkStart w:id="4" w:name="_Toc36219285"/>
      <w:bookmarkStart w:id="5" w:name="_Toc36219961"/>
      <w:bookmarkStart w:id="6" w:name="_Toc36513381"/>
      <w:bookmarkStart w:id="7" w:name="_Toc46449439"/>
      <w:bookmarkStart w:id="8" w:name="_Toc46489226"/>
      <w:bookmarkStart w:id="9" w:name="_Toc52495060"/>
      <w:bookmarkStart w:id="10" w:name="_Toc60781229"/>
      <w:bookmarkStart w:id="11" w:name="_Toc60866360"/>
      <w:r w:rsidRPr="00E20ED8">
        <w:rPr>
          <w:rFonts w:ascii="Arial" w:eastAsia="MS Mincho" w:hAnsi="Arial"/>
          <w:sz w:val="22"/>
          <w:lang w:eastAsia="x-none"/>
        </w:rPr>
        <w:t>5.3.5.5.4</w:t>
      </w:r>
      <w:r w:rsidRPr="00E20ED8">
        <w:rPr>
          <w:rFonts w:ascii="Arial" w:eastAsia="MS Mincho" w:hAnsi="Arial"/>
          <w:sz w:val="22"/>
          <w:lang w:eastAsia="x-none"/>
        </w:rPr>
        <w:tab/>
        <w:t>RLC bearer addition/modification</w:t>
      </w:r>
      <w:bookmarkEnd w:id="2"/>
      <w:bookmarkEnd w:id="3"/>
      <w:bookmarkEnd w:id="4"/>
      <w:bookmarkEnd w:id="5"/>
      <w:bookmarkEnd w:id="6"/>
      <w:bookmarkEnd w:id="7"/>
      <w:bookmarkEnd w:id="8"/>
      <w:bookmarkEnd w:id="9"/>
      <w:bookmarkEnd w:id="10"/>
      <w:bookmarkEnd w:id="11"/>
    </w:p>
    <w:p w14:paraId="5E857A14" w14:textId="77777777" w:rsidR="0067238F" w:rsidRPr="00E20ED8" w:rsidRDefault="0067238F" w:rsidP="0067238F">
      <w:pPr>
        <w:overflowPunct w:val="0"/>
        <w:autoSpaceDE w:val="0"/>
        <w:autoSpaceDN w:val="0"/>
        <w:adjustRightInd w:val="0"/>
        <w:textAlignment w:val="baseline"/>
        <w:rPr>
          <w:rFonts w:eastAsia="MS Mincho"/>
          <w:lang w:eastAsia="ja-JP"/>
        </w:rPr>
      </w:pPr>
      <w:r w:rsidRPr="00E20ED8">
        <w:rPr>
          <w:rFonts w:eastAsia="Times New Roman"/>
          <w:lang w:eastAsia="ja-JP"/>
        </w:rPr>
        <w:t xml:space="preserve">For each </w:t>
      </w:r>
      <w:r w:rsidRPr="00E20ED8">
        <w:rPr>
          <w:rFonts w:eastAsia="Times New Roman"/>
          <w:i/>
          <w:lang w:eastAsia="ja-JP"/>
        </w:rPr>
        <w:t>RLC-BearerConfig</w:t>
      </w:r>
      <w:r w:rsidRPr="00E20ED8">
        <w:rPr>
          <w:rFonts w:eastAsia="Times New Roman"/>
          <w:lang w:eastAsia="ja-JP"/>
        </w:rPr>
        <w:t xml:space="preserve"> received in </w:t>
      </w:r>
      <w:r w:rsidRPr="00E20ED8">
        <w:rPr>
          <w:rFonts w:eastAsia="Times New Roman"/>
          <w:lang w:eastAsia="zh-CN"/>
        </w:rPr>
        <w:t>the</w:t>
      </w:r>
      <w:r w:rsidRPr="00E20ED8">
        <w:rPr>
          <w:rFonts w:eastAsia="Times New Roman"/>
          <w:lang w:eastAsia="ja-JP"/>
        </w:rPr>
        <w:t xml:space="preserve"> </w:t>
      </w:r>
      <w:r w:rsidRPr="00E20ED8">
        <w:rPr>
          <w:rFonts w:eastAsia="Times New Roman"/>
          <w:i/>
          <w:lang w:eastAsia="ja-JP"/>
        </w:rPr>
        <w:t>rlc-BearerToAddModList</w:t>
      </w:r>
      <w:r w:rsidRPr="00E20ED8">
        <w:rPr>
          <w:rFonts w:eastAsia="Times New Roman"/>
          <w:lang w:eastAsia="ja-JP"/>
        </w:rPr>
        <w:t xml:space="preserve"> IE the UE shall:</w:t>
      </w:r>
    </w:p>
    <w:p w14:paraId="41A94614" w14:textId="77777777" w:rsidR="0067238F" w:rsidRPr="00E20ED8" w:rsidRDefault="0067238F" w:rsidP="0067238F">
      <w:pPr>
        <w:overflowPunct w:val="0"/>
        <w:autoSpaceDE w:val="0"/>
        <w:autoSpaceDN w:val="0"/>
        <w:adjustRightInd w:val="0"/>
        <w:ind w:left="568" w:hanging="284"/>
        <w:textAlignment w:val="baseline"/>
        <w:rPr>
          <w:rFonts w:eastAsia="Times New Roman"/>
          <w:lang w:eastAsia="x-none"/>
        </w:rPr>
      </w:pPr>
      <w:r w:rsidRPr="00E20ED8">
        <w:rPr>
          <w:rFonts w:eastAsia="Times New Roman"/>
          <w:lang w:eastAsia="x-none"/>
        </w:rPr>
        <w:t>1&gt;</w:t>
      </w:r>
      <w:r w:rsidRPr="00E20ED8">
        <w:rPr>
          <w:rFonts w:eastAsia="Times New Roman"/>
          <w:lang w:eastAsia="x-none"/>
        </w:rPr>
        <w:tab/>
        <w:t xml:space="preserve">if the UE's current configuration contains an RLC bearer with the received </w:t>
      </w:r>
      <w:r w:rsidRPr="00E20ED8">
        <w:rPr>
          <w:rFonts w:eastAsia="Times New Roman"/>
          <w:i/>
          <w:lang w:eastAsia="x-none"/>
        </w:rPr>
        <w:t>logicalChannelIdentity</w:t>
      </w:r>
      <w:r w:rsidRPr="00E20ED8">
        <w:rPr>
          <w:rFonts w:eastAsia="Times New Roman"/>
          <w:lang w:eastAsia="x-none"/>
        </w:rPr>
        <w:t xml:space="preserve"> within the same cell group:</w:t>
      </w:r>
    </w:p>
    <w:p w14:paraId="15F24DED" w14:textId="77777777" w:rsidR="0067238F" w:rsidRPr="00E20ED8" w:rsidRDefault="0067238F" w:rsidP="0067238F">
      <w:pPr>
        <w:overflowPunct w:val="0"/>
        <w:autoSpaceDE w:val="0"/>
        <w:autoSpaceDN w:val="0"/>
        <w:adjustRightInd w:val="0"/>
        <w:ind w:left="851" w:hanging="284"/>
        <w:textAlignment w:val="baseline"/>
        <w:rPr>
          <w:rFonts w:eastAsia="Times New Roman"/>
          <w:lang w:eastAsia="x-none"/>
        </w:rPr>
      </w:pPr>
      <w:r w:rsidRPr="00E20ED8">
        <w:rPr>
          <w:rFonts w:eastAsia="Times New Roman"/>
          <w:lang w:eastAsia="x-none"/>
        </w:rPr>
        <w:t>2&gt;</w:t>
      </w:r>
      <w:r w:rsidRPr="00E20ED8">
        <w:rPr>
          <w:rFonts w:eastAsia="Times New Roman"/>
          <w:lang w:eastAsia="x-none"/>
        </w:rPr>
        <w:tab/>
        <w:t xml:space="preserve">if </w:t>
      </w:r>
      <w:r w:rsidRPr="00E20ED8">
        <w:rPr>
          <w:rFonts w:eastAsia="Times New Roman"/>
          <w:i/>
          <w:lang w:eastAsia="x-none"/>
        </w:rPr>
        <w:t>reestablishRLC</w:t>
      </w:r>
      <w:r w:rsidRPr="00E20ED8">
        <w:rPr>
          <w:rFonts w:eastAsia="Times New Roman"/>
          <w:lang w:eastAsia="x-none"/>
        </w:rPr>
        <w:t xml:space="preserve"> is received:</w:t>
      </w:r>
    </w:p>
    <w:p w14:paraId="0BA43CB7" w14:textId="77777777" w:rsidR="0067238F" w:rsidRPr="00E20ED8" w:rsidRDefault="0067238F" w:rsidP="0067238F">
      <w:pPr>
        <w:overflowPunct w:val="0"/>
        <w:autoSpaceDE w:val="0"/>
        <w:autoSpaceDN w:val="0"/>
        <w:adjustRightInd w:val="0"/>
        <w:ind w:left="1135" w:hanging="284"/>
        <w:textAlignment w:val="baseline"/>
        <w:rPr>
          <w:rFonts w:eastAsia="Times New Roman"/>
          <w:lang w:eastAsia="x-none"/>
        </w:rPr>
      </w:pPr>
      <w:r w:rsidRPr="00E20ED8">
        <w:rPr>
          <w:rFonts w:eastAsia="Times New Roman"/>
          <w:lang w:eastAsia="x-none"/>
        </w:rPr>
        <w:t>3&gt;</w:t>
      </w:r>
      <w:r w:rsidRPr="00E20ED8">
        <w:rPr>
          <w:rFonts w:eastAsia="Times New Roman"/>
          <w:lang w:eastAsia="x-none"/>
        </w:rPr>
        <w:tab/>
        <w:t>re-establish the RLC entity as specified in TS 38.322 [4];</w:t>
      </w:r>
    </w:p>
    <w:p w14:paraId="36B9F420" w14:textId="77777777" w:rsidR="0067238F" w:rsidRPr="00E20ED8" w:rsidRDefault="0067238F" w:rsidP="0067238F">
      <w:pPr>
        <w:overflowPunct w:val="0"/>
        <w:autoSpaceDE w:val="0"/>
        <w:autoSpaceDN w:val="0"/>
        <w:adjustRightInd w:val="0"/>
        <w:ind w:left="851" w:hanging="284"/>
        <w:textAlignment w:val="baseline"/>
        <w:rPr>
          <w:rFonts w:eastAsia="Times New Roman"/>
          <w:lang w:eastAsia="x-none"/>
        </w:rPr>
      </w:pPr>
      <w:r w:rsidRPr="00E20ED8">
        <w:rPr>
          <w:rFonts w:eastAsia="Times New Roman"/>
          <w:lang w:eastAsia="x-none"/>
        </w:rPr>
        <w:t>2&gt;</w:t>
      </w:r>
      <w:r w:rsidRPr="00E20ED8">
        <w:rPr>
          <w:rFonts w:eastAsia="Times New Roman"/>
          <w:lang w:eastAsia="x-none"/>
        </w:rPr>
        <w:tab/>
        <w:t xml:space="preserve">reconfigure the RLC entity or entities in accordance with the received </w:t>
      </w:r>
      <w:r w:rsidRPr="00E20ED8">
        <w:rPr>
          <w:rFonts w:eastAsia="Times New Roman"/>
          <w:i/>
          <w:lang w:eastAsia="x-none"/>
        </w:rPr>
        <w:t>rlc-Config</w:t>
      </w:r>
      <w:r w:rsidRPr="00E20ED8">
        <w:rPr>
          <w:rFonts w:eastAsia="Times New Roman"/>
          <w:lang w:eastAsia="x-none"/>
        </w:rPr>
        <w:t>;</w:t>
      </w:r>
    </w:p>
    <w:p w14:paraId="16D73995" w14:textId="77777777" w:rsidR="0067238F" w:rsidRPr="00E20ED8" w:rsidRDefault="0067238F" w:rsidP="0067238F">
      <w:pPr>
        <w:overflowPunct w:val="0"/>
        <w:autoSpaceDE w:val="0"/>
        <w:autoSpaceDN w:val="0"/>
        <w:adjustRightInd w:val="0"/>
        <w:ind w:left="851" w:hanging="284"/>
        <w:textAlignment w:val="baseline"/>
        <w:rPr>
          <w:rFonts w:eastAsia="Times New Roman"/>
          <w:lang w:eastAsia="x-none"/>
        </w:rPr>
      </w:pPr>
      <w:r w:rsidRPr="00E20ED8">
        <w:rPr>
          <w:rFonts w:eastAsia="Times New Roman"/>
          <w:lang w:eastAsia="x-none"/>
        </w:rPr>
        <w:t>2&gt;</w:t>
      </w:r>
      <w:r w:rsidRPr="00E20ED8">
        <w:rPr>
          <w:rFonts w:eastAsia="Times New Roman"/>
          <w:lang w:eastAsia="x-none"/>
        </w:rPr>
        <w:tab/>
        <w:t xml:space="preserve">reconfigure the logical channel in accordance with the received </w:t>
      </w:r>
      <w:r w:rsidRPr="00E20ED8">
        <w:rPr>
          <w:rFonts w:eastAsia="Times New Roman"/>
          <w:i/>
          <w:lang w:eastAsia="x-none"/>
        </w:rPr>
        <w:t>mac-LogicalChannelConfig</w:t>
      </w:r>
      <w:r w:rsidRPr="00E20ED8">
        <w:rPr>
          <w:rFonts w:eastAsia="Times New Roman"/>
          <w:lang w:eastAsia="x-none"/>
        </w:rPr>
        <w:t>;</w:t>
      </w:r>
    </w:p>
    <w:p w14:paraId="59C8C751" w14:textId="77777777" w:rsidR="0067238F" w:rsidRPr="00E20ED8" w:rsidRDefault="0067238F" w:rsidP="0067238F">
      <w:pPr>
        <w:keepLines/>
        <w:overflowPunct w:val="0"/>
        <w:autoSpaceDE w:val="0"/>
        <w:autoSpaceDN w:val="0"/>
        <w:adjustRightInd w:val="0"/>
        <w:ind w:left="1135" w:hanging="851"/>
        <w:textAlignment w:val="baseline"/>
        <w:rPr>
          <w:rFonts w:eastAsia="Times New Roman"/>
          <w:lang w:eastAsia="x-none"/>
        </w:rPr>
      </w:pPr>
      <w:r w:rsidRPr="00E20ED8">
        <w:rPr>
          <w:rFonts w:eastAsia="Times New Roman"/>
          <w:lang w:eastAsia="x-none"/>
        </w:rPr>
        <w:t>NOTE:</w:t>
      </w:r>
      <w:r w:rsidRPr="00E20ED8">
        <w:rPr>
          <w:rFonts w:eastAsia="Times New Roman"/>
          <w:lang w:eastAsia="x-none"/>
        </w:rPr>
        <w:tab/>
        <w:t xml:space="preserve">The network does not re-associate an already configured logical channel with another radio bearer. Hence </w:t>
      </w:r>
      <w:r w:rsidRPr="00E20ED8">
        <w:rPr>
          <w:rFonts w:eastAsia="Times New Roman"/>
          <w:i/>
          <w:lang w:eastAsia="x-none"/>
        </w:rPr>
        <w:t>servedRadioBearer</w:t>
      </w:r>
      <w:r w:rsidRPr="00E20ED8">
        <w:rPr>
          <w:rFonts w:eastAsia="Times New Roman"/>
          <w:lang w:eastAsia="x-none"/>
        </w:rPr>
        <w:t xml:space="preserve"> is not present in this case.</w:t>
      </w:r>
    </w:p>
    <w:p w14:paraId="0693657E" w14:textId="77777777" w:rsidR="0067238F" w:rsidRPr="00E20ED8" w:rsidRDefault="0067238F" w:rsidP="0067238F">
      <w:pPr>
        <w:overflowPunct w:val="0"/>
        <w:autoSpaceDE w:val="0"/>
        <w:autoSpaceDN w:val="0"/>
        <w:adjustRightInd w:val="0"/>
        <w:ind w:left="568" w:hanging="284"/>
        <w:textAlignment w:val="baseline"/>
        <w:rPr>
          <w:rFonts w:eastAsia="Times New Roman"/>
          <w:lang w:eastAsia="x-none"/>
        </w:rPr>
      </w:pPr>
      <w:r w:rsidRPr="00E20ED8">
        <w:rPr>
          <w:rFonts w:eastAsia="Times New Roman"/>
          <w:lang w:eastAsia="x-none"/>
        </w:rPr>
        <w:t>1&gt;</w:t>
      </w:r>
      <w:r w:rsidRPr="00E20ED8">
        <w:rPr>
          <w:rFonts w:eastAsia="Times New Roman"/>
          <w:lang w:eastAsia="x-none"/>
        </w:rPr>
        <w:tab/>
        <w:t xml:space="preserve">else (a logical channel with the given </w:t>
      </w:r>
      <w:r w:rsidRPr="00E20ED8">
        <w:rPr>
          <w:rFonts w:eastAsia="Times New Roman"/>
          <w:i/>
          <w:lang w:eastAsia="x-none"/>
        </w:rPr>
        <w:t>logicalChannelIdentity</w:t>
      </w:r>
      <w:r w:rsidRPr="00E20ED8">
        <w:rPr>
          <w:rFonts w:eastAsia="Times New Roman"/>
          <w:lang w:eastAsia="x-none"/>
        </w:rPr>
        <w:t xml:space="preserve"> is not configured within the same cell group, </w:t>
      </w:r>
      <w:r w:rsidRPr="00E20ED8">
        <w:rPr>
          <w:rFonts w:eastAsia="Times New Roman"/>
          <w:color w:val="FF0000"/>
          <w:highlight w:val="yellow"/>
          <w:lang w:eastAsia="x-none"/>
        </w:rPr>
        <w:t>including the case when full configuration option is used</w:t>
      </w:r>
      <w:r w:rsidRPr="00E20ED8">
        <w:rPr>
          <w:rFonts w:eastAsia="Times New Roman"/>
          <w:lang w:eastAsia="x-none"/>
        </w:rPr>
        <w:t>):</w:t>
      </w:r>
    </w:p>
    <w:p w14:paraId="5FA937F0" w14:textId="77777777" w:rsidR="0067238F" w:rsidRPr="00E20ED8" w:rsidRDefault="0067238F" w:rsidP="0067238F">
      <w:pPr>
        <w:overflowPunct w:val="0"/>
        <w:autoSpaceDE w:val="0"/>
        <w:autoSpaceDN w:val="0"/>
        <w:adjustRightInd w:val="0"/>
        <w:ind w:left="851" w:hanging="284"/>
        <w:textAlignment w:val="baseline"/>
        <w:rPr>
          <w:rFonts w:eastAsia="Times New Roman"/>
          <w:lang w:eastAsia="x-none"/>
        </w:rPr>
      </w:pPr>
      <w:r w:rsidRPr="00E20ED8">
        <w:rPr>
          <w:rFonts w:eastAsia="Times New Roman"/>
          <w:lang w:eastAsia="x-none"/>
        </w:rPr>
        <w:t>2&gt;</w:t>
      </w:r>
      <w:r w:rsidRPr="00E20ED8">
        <w:rPr>
          <w:rFonts w:eastAsia="Times New Roman"/>
          <w:lang w:eastAsia="x-none"/>
        </w:rPr>
        <w:tab/>
        <w:t xml:space="preserve">if the </w:t>
      </w:r>
      <w:r w:rsidRPr="00E20ED8">
        <w:rPr>
          <w:rFonts w:eastAsia="Times New Roman"/>
          <w:i/>
          <w:lang w:eastAsia="x-none"/>
        </w:rPr>
        <w:t>servedRadioBearer</w:t>
      </w:r>
      <w:r w:rsidRPr="00E20ED8">
        <w:rPr>
          <w:rFonts w:eastAsia="Times New Roman"/>
          <w:lang w:eastAsia="x-none"/>
        </w:rPr>
        <w:t xml:space="preserve"> associates the logical channel with an SRB and </w:t>
      </w:r>
      <w:r w:rsidRPr="00E20ED8">
        <w:rPr>
          <w:rFonts w:eastAsia="Times New Roman"/>
          <w:i/>
          <w:iCs/>
          <w:lang w:eastAsia="x-none"/>
        </w:rPr>
        <w:t xml:space="preserve">rlc-Config </w:t>
      </w:r>
      <w:r w:rsidRPr="00E20ED8">
        <w:rPr>
          <w:rFonts w:eastAsia="Times New Roman"/>
          <w:lang w:eastAsia="x-none"/>
        </w:rPr>
        <w:t>is not included:</w:t>
      </w:r>
    </w:p>
    <w:p w14:paraId="79D3CF9F" w14:textId="77777777" w:rsidR="0067238F" w:rsidRPr="00E20ED8" w:rsidRDefault="0067238F" w:rsidP="0067238F">
      <w:pPr>
        <w:overflowPunct w:val="0"/>
        <w:autoSpaceDE w:val="0"/>
        <w:autoSpaceDN w:val="0"/>
        <w:adjustRightInd w:val="0"/>
        <w:ind w:left="1135" w:hanging="284"/>
        <w:textAlignment w:val="baseline"/>
        <w:rPr>
          <w:rFonts w:eastAsia="Times New Roman"/>
          <w:lang w:eastAsia="zh-CN"/>
        </w:rPr>
      </w:pPr>
      <w:r w:rsidRPr="00E20ED8">
        <w:rPr>
          <w:rFonts w:eastAsia="Times New Roman"/>
          <w:lang w:eastAsia="x-none"/>
        </w:rPr>
        <w:t>3&gt;</w:t>
      </w:r>
      <w:r w:rsidRPr="00E20ED8">
        <w:rPr>
          <w:rFonts w:eastAsia="Times New Roman"/>
          <w:lang w:eastAsia="x-none"/>
        </w:rPr>
        <w:tab/>
      </w:r>
      <w:r w:rsidRPr="001C6321">
        <w:rPr>
          <w:rFonts w:eastAsia="Times New Roman"/>
          <w:lang w:eastAsia="x-none"/>
        </w:rPr>
        <w:t>establish an RLC entity</w:t>
      </w:r>
      <w:r w:rsidRPr="00E20ED8">
        <w:rPr>
          <w:rFonts w:eastAsia="Times New Roman"/>
          <w:lang w:eastAsia="x-none"/>
        </w:rPr>
        <w:t xml:space="preserve"> in accordance with the </w:t>
      </w:r>
      <w:r w:rsidRPr="00E20ED8">
        <w:rPr>
          <w:rFonts w:eastAsia="Times New Roman"/>
          <w:lang w:eastAsia="zh-CN"/>
        </w:rPr>
        <w:t xml:space="preserve">default configuration </w:t>
      </w:r>
      <w:r w:rsidRPr="00E20ED8">
        <w:rPr>
          <w:rFonts w:eastAsia="Times New Roman"/>
          <w:lang w:eastAsia="x-none"/>
        </w:rPr>
        <w:t>defined in 9.</w:t>
      </w:r>
      <w:r w:rsidRPr="00E20ED8">
        <w:rPr>
          <w:rFonts w:eastAsia="Times New Roman"/>
          <w:lang w:eastAsia="zh-CN"/>
        </w:rPr>
        <w:t>2</w:t>
      </w:r>
      <w:r w:rsidRPr="00E20ED8">
        <w:rPr>
          <w:rFonts w:eastAsia="Times New Roman"/>
          <w:lang w:eastAsia="x-none"/>
        </w:rPr>
        <w:t xml:space="preserve"> for the corresponding SRB</w:t>
      </w:r>
      <w:r w:rsidRPr="00E20ED8">
        <w:rPr>
          <w:rFonts w:eastAsia="Times New Roman"/>
          <w:lang w:eastAsia="zh-CN"/>
        </w:rPr>
        <w:t>;</w:t>
      </w:r>
    </w:p>
    <w:p w14:paraId="4DD0F402" w14:textId="77777777" w:rsidR="0067238F" w:rsidRPr="00E20ED8" w:rsidRDefault="0067238F" w:rsidP="0067238F">
      <w:pPr>
        <w:overflowPunct w:val="0"/>
        <w:autoSpaceDE w:val="0"/>
        <w:autoSpaceDN w:val="0"/>
        <w:adjustRightInd w:val="0"/>
        <w:ind w:left="851" w:hanging="284"/>
        <w:textAlignment w:val="baseline"/>
        <w:rPr>
          <w:rFonts w:eastAsia="Times New Roman"/>
          <w:lang w:eastAsia="zh-CN"/>
        </w:rPr>
      </w:pPr>
      <w:r w:rsidRPr="00E20ED8">
        <w:rPr>
          <w:rFonts w:eastAsia="Times New Roman"/>
          <w:lang w:eastAsia="zh-CN"/>
        </w:rPr>
        <w:t>2&gt;</w:t>
      </w:r>
      <w:r w:rsidRPr="00E20ED8">
        <w:rPr>
          <w:rFonts w:eastAsia="Times New Roman"/>
          <w:lang w:eastAsia="zh-CN"/>
        </w:rPr>
        <w:tab/>
        <w:t>else:</w:t>
      </w:r>
    </w:p>
    <w:p w14:paraId="642DC445" w14:textId="77777777" w:rsidR="0067238F" w:rsidRPr="00E20ED8" w:rsidRDefault="0067238F" w:rsidP="0067238F">
      <w:pPr>
        <w:overflowPunct w:val="0"/>
        <w:autoSpaceDE w:val="0"/>
        <w:autoSpaceDN w:val="0"/>
        <w:adjustRightInd w:val="0"/>
        <w:ind w:left="1135" w:hanging="284"/>
        <w:textAlignment w:val="baseline"/>
        <w:rPr>
          <w:rFonts w:eastAsia="Times New Roman"/>
          <w:lang w:eastAsia="x-none"/>
        </w:rPr>
      </w:pPr>
      <w:r w:rsidRPr="00E20ED8">
        <w:rPr>
          <w:rFonts w:eastAsia="Times New Roman"/>
          <w:lang w:eastAsia="x-none"/>
        </w:rPr>
        <w:t>3&gt;</w:t>
      </w:r>
      <w:r w:rsidRPr="00E20ED8">
        <w:rPr>
          <w:rFonts w:eastAsia="Times New Roman"/>
          <w:lang w:eastAsia="x-none"/>
        </w:rPr>
        <w:tab/>
      </w:r>
      <w:r w:rsidRPr="001C6321">
        <w:rPr>
          <w:rFonts w:eastAsia="Times New Roman"/>
          <w:lang w:eastAsia="x-none"/>
        </w:rPr>
        <w:t>establish an RLC entity</w:t>
      </w:r>
      <w:r w:rsidRPr="00E20ED8">
        <w:rPr>
          <w:rFonts w:eastAsia="Times New Roman"/>
          <w:lang w:eastAsia="x-none"/>
        </w:rPr>
        <w:t xml:space="preserve"> in accordance with the received </w:t>
      </w:r>
      <w:r w:rsidRPr="00E20ED8">
        <w:rPr>
          <w:rFonts w:eastAsia="Times New Roman"/>
          <w:i/>
          <w:lang w:eastAsia="x-none"/>
        </w:rPr>
        <w:t>rlc-Config</w:t>
      </w:r>
      <w:r w:rsidRPr="00E20ED8">
        <w:rPr>
          <w:rFonts w:eastAsia="Times New Roman"/>
          <w:lang w:eastAsia="x-none"/>
        </w:rPr>
        <w:t>;</w:t>
      </w:r>
    </w:p>
    <w:p w14:paraId="4ACF7936" w14:textId="77777777" w:rsidR="0067238F" w:rsidRPr="00E20ED8" w:rsidRDefault="0067238F" w:rsidP="0067238F">
      <w:pPr>
        <w:overflowPunct w:val="0"/>
        <w:autoSpaceDE w:val="0"/>
        <w:autoSpaceDN w:val="0"/>
        <w:adjustRightInd w:val="0"/>
        <w:ind w:left="851" w:hanging="284"/>
        <w:textAlignment w:val="baseline"/>
        <w:rPr>
          <w:rFonts w:eastAsia="Times New Roman"/>
          <w:lang w:eastAsia="x-none"/>
        </w:rPr>
      </w:pPr>
      <w:r w:rsidRPr="00E20ED8">
        <w:rPr>
          <w:rFonts w:eastAsia="Times New Roman"/>
          <w:lang w:eastAsia="zh-CN"/>
        </w:rPr>
        <w:t>2&gt;</w:t>
      </w:r>
      <w:r w:rsidRPr="00E20ED8">
        <w:rPr>
          <w:rFonts w:eastAsia="Times New Roman"/>
          <w:lang w:eastAsia="zh-CN"/>
        </w:rPr>
        <w:tab/>
      </w:r>
      <w:r w:rsidRPr="00E20ED8">
        <w:rPr>
          <w:rFonts w:eastAsia="Times New Roman"/>
          <w:lang w:eastAsia="x-none"/>
        </w:rPr>
        <w:t xml:space="preserve">if the </w:t>
      </w:r>
      <w:r w:rsidRPr="00E20ED8">
        <w:rPr>
          <w:rFonts w:eastAsia="Times New Roman"/>
          <w:i/>
          <w:lang w:eastAsia="x-none"/>
        </w:rPr>
        <w:t>servedRadioBearer</w:t>
      </w:r>
      <w:r w:rsidRPr="00E20ED8">
        <w:rPr>
          <w:rFonts w:eastAsia="Times New Roman"/>
          <w:lang w:eastAsia="x-none"/>
        </w:rPr>
        <w:t xml:space="preserve"> associates the logical channel with an SRB and </w:t>
      </w:r>
      <w:r w:rsidRPr="00E20ED8">
        <w:rPr>
          <w:rFonts w:eastAsia="Times New Roman"/>
          <w:lang w:eastAsia="zh-CN"/>
        </w:rPr>
        <w:t xml:space="preserve">if </w:t>
      </w:r>
      <w:r w:rsidRPr="00E20ED8">
        <w:rPr>
          <w:rFonts w:eastAsia="Times New Roman"/>
          <w:i/>
          <w:iCs/>
          <w:lang w:eastAsia="x-none"/>
        </w:rPr>
        <w:t>mac-LogicalChannelConfig</w:t>
      </w:r>
      <w:r w:rsidRPr="00E20ED8">
        <w:rPr>
          <w:rFonts w:eastAsia="Times New Roman"/>
          <w:lang w:eastAsia="x-none"/>
        </w:rPr>
        <w:t xml:space="preserve"> is not included:</w:t>
      </w:r>
    </w:p>
    <w:p w14:paraId="1469E6E9" w14:textId="77777777" w:rsidR="0067238F" w:rsidRPr="00E20ED8" w:rsidRDefault="0067238F" w:rsidP="0067238F">
      <w:pPr>
        <w:overflowPunct w:val="0"/>
        <w:autoSpaceDE w:val="0"/>
        <w:autoSpaceDN w:val="0"/>
        <w:adjustRightInd w:val="0"/>
        <w:ind w:left="1135" w:hanging="284"/>
        <w:textAlignment w:val="baseline"/>
        <w:rPr>
          <w:rFonts w:eastAsia="Times New Roman"/>
          <w:lang w:eastAsia="zh-CN"/>
        </w:rPr>
      </w:pPr>
      <w:r w:rsidRPr="00E20ED8">
        <w:rPr>
          <w:rFonts w:eastAsia="Times New Roman"/>
          <w:lang w:eastAsia="x-none"/>
        </w:rPr>
        <w:t>3&gt;</w:t>
      </w:r>
      <w:r w:rsidRPr="00E20ED8">
        <w:rPr>
          <w:rFonts w:eastAsia="Times New Roman"/>
          <w:lang w:eastAsia="x-none"/>
        </w:rPr>
        <w:tab/>
        <w:t>configure this MAC entity with a logical channel in accordance</w:t>
      </w:r>
      <w:r w:rsidRPr="00E20ED8">
        <w:rPr>
          <w:rFonts w:eastAsia="Times New Roman"/>
          <w:lang w:eastAsia="zh-CN"/>
        </w:rPr>
        <w:t xml:space="preserve"> to the default configuration </w:t>
      </w:r>
      <w:r w:rsidRPr="00E20ED8">
        <w:rPr>
          <w:rFonts w:eastAsia="Times New Roman"/>
          <w:lang w:eastAsia="x-none"/>
        </w:rPr>
        <w:t>defined in 9.</w:t>
      </w:r>
      <w:r w:rsidRPr="00E20ED8">
        <w:rPr>
          <w:rFonts w:eastAsia="Times New Roman"/>
          <w:lang w:eastAsia="zh-CN"/>
        </w:rPr>
        <w:t>2</w:t>
      </w:r>
      <w:r w:rsidRPr="00E20ED8">
        <w:rPr>
          <w:rFonts w:eastAsia="Times New Roman"/>
          <w:lang w:eastAsia="x-none"/>
        </w:rPr>
        <w:t xml:space="preserve"> for the corresponding SRB</w:t>
      </w:r>
      <w:r w:rsidRPr="00E20ED8">
        <w:rPr>
          <w:rFonts w:eastAsia="Times New Roman"/>
          <w:lang w:eastAsia="zh-CN"/>
        </w:rPr>
        <w:t>;</w:t>
      </w:r>
    </w:p>
    <w:p w14:paraId="3DCC2766" w14:textId="77777777" w:rsidR="0067238F" w:rsidRPr="00E20ED8" w:rsidRDefault="0067238F" w:rsidP="0067238F">
      <w:pPr>
        <w:overflowPunct w:val="0"/>
        <w:autoSpaceDE w:val="0"/>
        <w:autoSpaceDN w:val="0"/>
        <w:adjustRightInd w:val="0"/>
        <w:ind w:left="851" w:hanging="284"/>
        <w:textAlignment w:val="baseline"/>
        <w:rPr>
          <w:rFonts w:eastAsia="Times New Roman"/>
          <w:lang w:eastAsia="x-none"/>
        </w:rPr>
      </w:pPr>
      <w:r w:rsidRPr="00E20ED8">
        <w:rPr>
          <w:rFonts w:eastAsia="Times New Roman"/>
          <w:lang w:eastAsia="x-none"/>
        </w:rPr>
        <w:t>2&gt;</w:t>
      </w:r>
      <w:r w:rsidRPr="00E20ED8">
        <w:rPr>
          <w:rFonts w:eastAsia="Times New Roman"/>
          <w:lang w:eastAsia="x-none"/>
        </w:rPr>
        <w:tab/>
        <w:t>else:</w:t>
      </w:r>
    </w:p>
    <w:p w14:paraId="5C105B14" w14:textId="77777777" w:rsidR="0067238F" w:rsidRPr="00E20ED8" w:rsidRDefault="0067238F" w:rsidP="0067238F">
      <w:pPr>
        <w:overflowPunct w:val="0"/>
        <w:autoSpaceDE w:val="0"/>
        <w:autoSpaceDN w:val="0"/>
        <w:adjustRightInd w:val="0"/>
        <w:ind w:left="1135" w:hanging="284"/>
        <w:textAlignment w:val="baseline"/>
        <w:rPr>
          <w:rFonts w:eastAsia="Times New Roman"/>
          <w:lang w:eastAsia="x-none"/>
        </w:rPr>
      </w:pPr>
      <w:r w:rsidRPr="00E20ED8">
        <w:rPr>
          <w:rFonts w:eastAsia="Times New Roman"/>
          <w:lang w:eastAsia="x-none"/>
        </w:rPr>
        <w:t>3&gt;</w:t>
      </w:r>
      <w:r w:rsidRPr="00E20ED8">
        <w:rPr>
          <w:rFonts w:eastAsia="Times New Roman"/>
          <w:lang w:eastAsia="x-none"/>
        </w:rPr>
        <w:tab/>
        <w:t xml:space="preserve">configure this MAC entity with a logical channel in accordance to the received </w:t>
      </w:r>
      <w:r w:rsidRPr="00E20ED8">
        <w:rPr>
          <w:rFonts w:eastAsia="Times New Roman"/>
          <w:i/>
          <w:lang w:eastAsia="x-none"/>
        </w:rPr>
        <w:t>mac-LogicalChannelConfig</w:t>
      </w:r>
      <w:r w:rsidRPr="00E20ED8">
        <w:rPr>
          <w:rFonts w:eastAsia="Times New Roman"/>
          <w:lang w:eastAsia="x-none"/>
        </w:rPr>
        <w:t>;</w:t>
      </w:r>
    </w:p>
    <w:p w14:paraId="7A830519" w14:textId="77777777" w:rsidR="0067238F" w:rsidRPr="00E20ED8" w:rsidRDefault="0067238F" w:rsidP="0067238F">
      <w:pPr>
        <w:overflowPunct w:val="0"/>
        <w:autoSpaceDE w:val="0"/>
        <w:autoSpaceDN w:val="0"/>
        <w:adjustRightInd w:val="0"/>
        <w:ind w:left="851" w:hanging="284"/>
        <w:textAlignment w:val="baseline"/>
        <w:rPr>
          <w:rFonts w:eastAsia="Times New Roman"/>
          <w:lang w:eastAsia="x-none"/>
        </w:rPr>
      </w:pPr>
      <w:r w:rsidRPr="00E20ED8">
        <w:rPr>
          <w:rFonts w:eastAsia="Times New Roman"/>
          <w:lang w:eastAsia="x-none"/>
        </w:rPr>
        <w:t>2&gt;</w:t>
      </w:r>
      <w:r w:rsidRPr="00E20ED8">
        <w:rPr>
          <w:rFonts w:eastAsia="Times New Roman"/>
          <w:lang w:eastAsia="x-none"/>
        </w:rPr>
        <w:tab/>
        <w:t xml:space="preserve">associate this logical channel with the PDCP entity identified by </w:t>
      </w:r>
      <w:r w:rsidRPr="00E20ED8">
        <w:rPr>
          <w:rFonts w:eastAsia="Times New Roman"/>
          <w:i/>
          <w:lang w:eastAsia="x-none"/>
        </w:rPr>
        <w:t>servedRadioBearer</w:t>
      </w:r>
      <w:r w:rsidRPr="00E20ED8">
        <w:rPr>
          <w:rFonts w:eastAsia="Times New Roman"/>
          <w:lang w:eastAsia="x-none"/>
        </w:rPr>
        <w:t>.</w:t>
      </w:r>
    </w:p>
    <w:p w14:paraId="35033376" w14:textId="71E752A6" w:rsidR="0067238F" w:rsidRPr="001C6321" w:rsidRDefault="001C6321" w:rsidP="00C3493B">
      <w:pPr>
        <w:pStyle w:val="Doc-text2"/>
        <w:tabs>
          <w:tab w:val="left" w:pos="340"/>
        </w:tabs>
        <w:ind w:left="0" w:firstLine="0"/>
        <w:jc w:val="both"/>
      </w:pPr>
      <w:r w:rsidRPr="001C6321">
        <w:t>-----------------------------------------------------------------------</w:t>
      </w:r>
    </w:p>
    <w:p w14:paraId="0D89AA11" w14:textId="77777777" w:rsidR="001C6321" w:rsidRDefault="001C6321" w:rsidP="00C3493B">
      <w:pPr>
        <w:pStyle w:val="Doc-text2"/>
        <w:tabs>
          <w:tab w:val="left" w:pos="340"/>
        </w:tabs>
        <w:ind w:left="0" w:firstLine="0"/>
        <w:jc w:val="both"/>
        <w:rPr>
          <w:b/>
        </w:rPr>
      </w:pPr>
    </w:p>
    <w:p w14:paraId="56DA067D" w14:textId="1958DBEA" w:rsidR="0067238F" w:rsidRPr="0067238F" w:rsidRDefault="001C3AD0" w:rsidP="00C3493B">
      <w:pPr>
        <w:pStyle w:val="Doc-text2"/>
        <w:tabs>
          <w:tab w:val="left" w:pos="340"/>
        </w:tabs>
        <w:ind w:left="0" w:firstLine="0"/>
        <w:jc w:val="both"/>
      </w:pPr>
      <w:r>
        <w:t xml:space="preserve">Therefore, </w:t>
      </w:r>
      <w:r w:rsidR="0067238F">
        <w:t xml:space="preserve">we suggest RAN2 to clarify </w:t>
      </w:r>
      <w:r>
        <w:t>that RLC bearers are released due to full configuration to avoid any potential IODT issue</w:t>
      </w:r>
      <w:r w:rsidR="0067238F">
        <w:t>.</w:t>
      </w:r>
    </w:p>
    <w:p w14:paraId="191424D1" w14:textId="77777777" w:rsidR="000251B2" w:rsidRDefault="000251B2" w:rsidP="00C3493B">
      <w:pPr>
        <w:pStyle w:val="Doc-text2"/>
        <w:tabs>
          <w:tab w:val="left" w:pos="340"/>
        </w:tabs>
        <w:ind w:left="0" w:firstLine="0"/>
        <w:jc w:val="both"/>
      </w:pPr>
    </w:p>
    <w:p w14:paraId="5940F807" w14:textId="58FE2AC8" w:rsidR="00D63EF1" w:rsidRDefault="00D63EF1" w:rsidP="00C3493B">
      <w:pPr>
        <w:pStyle w:val="Doc-text2"/>
        <w:tabs>
          <w:tab w:val="left" w:pos="340"/>
        </w:tabs>
        <w:ind w:left="0" w:firstLine="0"/>
        <w:jc w:val="both"/>
        <w:rPr>
          <w:b/>
        </w:rPr>
      </w:pPr>
      <w:r w:rsidRPr="00B9627E">
        <w:rPr>
          <w:b/>
        </w:rPr>
        <w:t>Proposal</w:t>
      </w:r>
      <w:r w:rsidR="005C2DC8">
        <w:rPr>
          <w:b/>
        </w:rPr>
        <w:t xml:space="preserve"> 1</w:t>
      </w:r>
      <w:r>
        <w:rPr>
          <w:b/>
        </w:rPr>
        <w:t xml:space="preserve">: </w:t>
      </w:r>
      <w:r w:rsidR="005C2DC8">
        <w:rPr>
          <w:b/>
        </w:rPr>
        <w:t xml:space="preserve">RAN2 confirms that all RLC bearers (including </w:t>
      </w:r>
      <w:r w:rsidR="006B5A5E">
        <w:rPr>
          <w:b/>
        </w:rPr>
        <w:t>SRB and DRB</w:t>
      </w:r>
      <w:r w:rsidR="005C2DC8">
        <w:rPr>
          <w:b/>
        </w:rPr>
        <w:t>) are released upon full configuration</w:t>
      </w:r>
      <w:r w:rsidR="00831609">
        <w:rPr>
          <w:b/>
        </w:rPr>
        <w:t>. As a consequence, the RLC SN is reset to 0 if the corresponding RLC bearer is added back in the same RRC message.</w:t>
      </w:r>
      <w:r w:rsidR="005C2DC8">
        <w:rPr>
          <w:b/>
        </w:rPr>
        <w:t xml:space="preserve">  </w:t>
      </w:r>
    </w:p>
    <w:p w14:paraId="02EEB452" w14:textId="77777777" w:rsidR="000251B2" w:rsidRDefault="000251B2" w:rsidP="00EF20EF">
      <w:pPr>
        <w:pStyle w:val="Doc-text2"/>
        <w:tabs>
          <w:tab w:val="left" w:pos="340"/>
        </w:tabs>
        <w:ind w:left="0" w:firstLine="0"/>
        <w:jc w:val="both"/>
      </w:pPr>
    </w:p>
    <w:p w14:paraId="7F024BBB" w14:textId="7F97A1BE" w:rsidR="005C2DC8" w:rsidRDefault="005C2DC8" w:rsidP="00EF20EF">
      <w:pPr>
        <w:pStyle w:val="Doc-text2"/>
        <w:tabs>
          <w:tab w:val="left" w:pos="340"/>
        </w:tabs>
        <w:ind w:left="0" w:firstLine="0"/>
        <w:jc w:val="both"/>
      </w:pPr>
      <w:r>
        <w:t>Based on previous analysis, we think that it is clear that current SPEC request UE to release all RLC bearers (including SRB and DRB) upon receiving full configuration. The RLC bearer could be added back in the same message. It is not a must to have a CR. However, considering that there is already different understanding from the field, it is worthwhile to clarify this in the SPEC. So, we propose the 38.331 CRs to clarify this.</w:t>
      </w:r>
    </w:p>
    <w:p w14:paraId="795984A8" w14:textId="7950EFB8" w:rsidR="005C2DC8" w:rsidRDefault="005C2DC8" w:rsidP="00EF20EF">
      <w:pPr>
        <w:pStyle w:val="Doc-text2"/>
        <w:tabs>
          <w:tab w:val="left" w:pos="340"/>
        </w:tabs>
        <w:ind w:left="0" w:firstLine="0"/>
        <w:jc w:val="both"/>
      </w:pPr>
    </w:p>
    <w:p w14:paraId="64BBBF48" w14:textId="11A62C9D" w:rsidR="007362CD" w:rsidRDefault="007362CD" w:rsidP="00EF20EF">
      <w:pPr>
        <w:pStyle w:val="Doc-text2"/>
        <w:tabs>
          <w:tab w:val="left" w:pos="340"/>
        </w:tabs>
        <w:ind w:left="0" w:firstLine="0"/>
        <w:jc w:val="both"/>
        <w:rPr>
          <w:b/>
        </w:rPr>
      </w:pPr>
      <w:r w:rsidRPr="00B9627E">
        <w:rPr>
          <w:b/>
        </w:rPr>
        <w:t>Proposal</w:t>
      </w:r>
      <w:r>
        <w:rPr>
          <w:b/>
        </w:rPr>
        <w:t xml:space="preserve"> 2: RAN2 to agree the CR in </w:t>
      </w:r>
      <w:r w:rsidRPr="007362CD">
        <w:rPr>
          <w:b/>
        </w:rPr>
        <w:t xml:space="preserve">R2-2104140 </w:t>
      </w:r>
      <w:r>
        <w:rPr>
          <w:b/>
        </w:rPr>
        <w:t>(R15) and R2-2104143 (R16).</w:t>
      </w:r>
    </w:p>
    <w:p w14:paraId="593746F3" w14:textId="3CFE087C" w:rsidR="00DE28E0" w:rsidRPr="00844B7D" w:rsidRDefault="006214DC" w:rsidP="00844B7D">
      <w:pPr>
        <w:pStyle w:val="Heading1"/>
        <w:ind w:left="0" w:firstLine="0"/>
        <w:rPr>
          <w:lang w:val="en-US" w:eastAsia="ko-KR"/>
        </w:rPr>
      </w:pPr>
      <w:bookmarkStart w:id="12" w:name="_GoBack"/>
      <w:bookmarkEnd w:id="12"/>
      <w:r>
        <w:rPr>
          <w:lang w:val="en-US" w:eastAsia="ko-KR"/>
        </w:rPr>
        <w:t>3</w:t>
      </w:r>
      <w:r w:rsidR="000C2A92">
        <w:rPr>
          <w:lang w:val="en-US" w:eastAsia="ko-KR"/>
        </w:rPr>
        <w:t xml:space="preserve"> Conclusions</w:t>
      </w:r>
      <w:r w:rsidR="00DE28E0">
        <w:rPr>
          <w:b/>
        </w:rPr>
        <w:tab/>
      </w:r>
    </w:p>
    <w:p w14:paraId="38A9B93C" w14:textId="23D1FDD6" w:rsidR="00DE28E0" w:rsidRDefault="00DE28E0" w:rsidP="00DE28E0">
      <w:pPr>
        <w:pStyle w:val="Doc-text2"/>
        <w:tabs>
          <w:tab w:val="left" w:pos="340"/>
        </w:tabs>
        <w:ind w:left="0" w:firstLine="0"/>
        <w:jc w:val="both"/>
        <w:rPr>
          <w:b/>
        </w:rPr>
      </w:pPr>
      <w:r>
        <w:rPr>
          <w:rFonts w:cs="Arial"/>
        </w:rPr>
        <w:t>Base on the discussion in section 2, we propose the following</w:t>
      </w:r>
      <w:r w:rsidR="001C6321">
        <w:rPr>
          <w:rFonts w:cs="Arial"/>
        </w:rPr>
        <w:t xml:space="preserve"> observations and proposals</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3F40258A" w14:textId="77777777" w:rsidR="00C56752" w:rsidRDefault="00C56752" w:rsidP="00C56752">
      <w:pPr>
        <w:pStyle w:val="Doc-text2"/>
        <w:tabs>
          <w:tab w:val="left" w:pos="340"/>
        </w:tabs>
        <w:ind w:left="0" w:firstLine="0"/>
        <w:jc w:val="both"/>
        <w:rPr>
          <w:b/>
        </w:rPr>
      </w:pPr>
      <w:r>
        <w:rPr>
          <w:b/>
        </w:rPr>
        <w:t xml:space="preserve">Observation 1: In LTE upon full configuration, PDCP and RLC configurations of SRB are kept at the beginning. The UE applies default PDCP/RLC configuration of a SRB later if the concerned SRB id </w:t>
      </w:r>
      <w:r w:rsidRPr="002C6115">
        <w:rPr>
          <w:b/>
        </w:rPr>
        <w:t xml:space="preserve">is still present in </w:t>
      </w:r>
      <w:r w:rsidRPr="002C6115">
        <w:rPr>
          <w:b/>
          <w:i/>
        </w:rPr>
        <w:t>srb-ToAddModList</w:t>
      </w:r>
      <w:r w:rsidRPr="002C6115">
        <w:rPr>
          <w:b/>
        </w:rPr>
        <w:t>.</w:t>
      </w:r>
    </w:p>
    <w:p w14:paraId="1AECF84D" w14:textId="77777777" w:rsidR="00C56752" w:rsidRDefault="00C56752" w:rsidP="00C56752">
      <w:pPr>
        <w:pStyle w:val="Doc-text2"/>
        <w:tabs>
          <w:tab w:val="left" w:pos="340"/>
        </w:tabs>
        <w:ind w:left="0" w:firstLine="0"/>
        <w:jc w:val="both"/>
        <w:rPr>
          <w:b/>
        </w:rPr>
      </w:pPr>
    </w:p>
    <w:p w14:paraId="0FFE5B4C" w14:textId="77777777" w:rsidR="00C56752" w:rsidRDefault="00C56752" w:rsidP="00C56752">
      <w:pPr>
        <w:pStyle w:val="Doc-text2"/>
        <w:tabs>
          <w:tab w:val="left" w:pos="340"/>
        </w:tabs>
        <w:ind w:left="0" w:firstLine="0"/>
        <w:jc w:val="both"/>
        <w:rPr>
          <w:b/>
        </w:rPr>
      </w:pPr>
      <w:r>
        <w:rPr>
          <w:b/>
        </w:rPr>
        <w:t>Observation 2: In NR upon full configuration, PDCP configuration are kept at the beginning but all RLC configuration are released.</w:t>
      </w:r>
    </w:p>
    <w:p w14:paraId="10055291" w14:textId="77777777" w:rsidR="00A21C80" w:rsidRDefault="00A21C80" w:rsidP="001C6321">
      <w:pPr>
        <w:pStyle w:val="Doc-text2"/>
        <w:tabs>
          <w:tab w:val="left" w:pos="340"/>
        </w:tabs>
        <w:ind w:left="0" w:firstLine="0"/>
        <w:jc w:val="both"/>
        <w:rPr>
          <w:b/>
        </w:rPr>
      </w:pPr>
    </w:p>
    <w:p w14:paraId="4090F68A" w14:textId="1552DAA4" w:rsidR="009B193A" w:rsidRDefault="009B193A" w:rsidP="009B193A">
      <w:pPr>
        <w:pStyle w:val="Doc-text2"/>
        <w:tabs>
          <w:tab w:val="left" w:pos="340"/>
        </w:tabs>
        <w:ind w:left="0" w:firstLine="0"/>
        <w:jc w:val="both"/>
        <w:rPr>
          <w:b/>
        </w:rPr>
      </w:pPr>
      <w:r>
        <w:rPr>
          <w:b/>
        </w:rPr>
        <w:t>Observation 3: In NR upon full configuration, the RLC bearer</w:t>
      </w:r>
      <w:r w:rsidR="008C421E">
        <w:rPr>
          <w:b/>
        </w:rPr>
        <w:t>s</w:t>
      </w:r>
      <w:r>
        <w:rPr>
          <w:b/>
        </w:rPr>
        <w:t xml:space="preserve"> of SRB1/SRB2 are released at the beginning but should be added back in same RRC message. The RLC SN number of SRB1 and SRB2 should be reset to 0.</w:t>
      </w:r>
    </w:p>
    <w:p w14:paraId="49C1DAD9" w14:textId="77777777" w:rsidR="00E70E89" w:rsidRDefault="00E70E89" w:rsidP="001C6321">
      <w:pPr>
        <w:pStyle w:val="Doc-text2"/>
        <w:tabs>
          <w:tab w:val="left" w:pos="340"/>
        </w:tabs>
        <w:ind w:left="0" w:firstLine="0"/>
        <w:jc w:val="both"/>
        <w:rPr>
          <w:b/>
        </w:rPr>
      </w:pPr>
    </w:p>
    <w:p w14:paraId="47791A8A" w14:textId="77777777" w:rsidR="001C6321" w:rsidRDefault="001C6321" w:rsidP="001C6321">
      <w:pPr>
        <w:pStyle w:val="Doc-text2"/>
        <w:tabs>
          <w:tab w:val="left" w:pos="340"/>
        </w:tabs>
        <w:ind w:left="0" w:firstLine="0"/>
        <w:jc w:val="both"/>
        <w:rPr>
          <w:b/>
        </w:rPr>
      </w:pPr>
      <w:r w:rsidRPr="00B9627E">
        <w:rPr>
          <w:b/>
        </w:rPr>
        <w:t>Proposal</w:t>
      </w:r>
      <w:r>
        <w:rPr>
          <w:b/>
        </w:rPr>
        <w:t xml:space="preserve"> 1: RAN2 confirms that all RLC bearers (including SRB and DRB) are released upon full configuration. As a consequence, the RLC SN is reset to 0 if the corresponding RLC bearer is added back in the same RRC message.  </w:t>
      </w:r>
    </w:p>
    <w:p w14:paraId="4EDB8D3F" w14:textId="77777777" w:rsidR="006215FC" w:rsidRDefault="006215FC" w:rsidP="006215FC">
      <w:pPr>
        <w:pStyle w:val="Doc-text2"/>
        <w:tabs>
          <w:tab w:val="left" w:pos="340"/>
        </w:tabs>
        <w:ind w:left="0" w:firstLine="0"/>
        <w:jc w:val="both"/>
        <w:rPr>
          <w:b/>
        </w:rPr>
      </w:pPr>
    </w:p>
    <w:p w14:paraId="5DB72B5C" w14:textId="3237D79F" w:rsidR="001C6321" w:rsidRDefault="001C6321" w:rsidP="001C6321">
      <w:pPr>
        <w:pStyle w:val="Doc-text2"/>
        <w:tabs>
          <w:tab w:val="left" w:pos="340"/>
        </w:tabs>
        <w:ind w:left="0" w:firstLine="0"/>
        <w:jc w:val="both"/>
      </w:pPr>
      <w:r w:rsidRPr="00B9627E">
        <w:rPr>
          <w:b/>
        </w:rPr>
        <w:t>Proposal</w:t>
      </w:r>
      <w:r>
        <w:rPr>
          <w:b/>
        </w:rPr>
        <w:t xml:space="preserve"> 2: RAN2 to agree the CR in </w:t>
      </w:r>
      <w:r w:rsidR="007362CD" w:rsidRPr="007362CD">
        <w:rPr>
          <w:b/>
        </w:rPr>
        <w:t xml:space="preserve">R2-2104140 </w:t>
      </w:r>
      <w:r>
        <w:rPr>
          <w:b/>
        </w:rPr>
        <w:t xml:space="preserve">(R15) and </w:t>
      </w:r>
      <w:r w:rsidR="007362CD">
        <w:rPr>
          <w:b/>
        </w:rPr>
        <w:t>R2-2104143</w:t>
      </w:r>
      <w:r>
        <w:rPr>
          <w:b/>
        </w:rPr>
        <w:t xml:space="preserve"> (R16).</w:t>
      </w:r>
    </w:p>
    <w:p w14:paraId="00022E7F" w14:textId="77777777" w:rsidR="001D1C14" w:rsidRDefault="001D1C14" w:rsidP="006215FC">
      <w:pPr>
        <w:pStyle w:val="Doc-text2"/>
        <w:tabs>
          <w:tab w:val="left" w:pos="340"/>
        </w:tabs>
        <w:ind w:left="0" w:firstLine="0"/>
        <w:jc w:val="both"/>
        <w:rPr>
          <w:b/>
        </w:rPr>
      </w:pPr>
    </w:p>
    <w:p w14:paraId="1B31CA1B" w14:textId="77777777" w:rsidR="00110DB9" w:rsidRDefault="00110DB9" w:rsidP="00D809F3">
      <w:pPr>
        <w:spacing w:after="60"/>
        <w:rPr>
          <w:rFonts w:ascii="Arial" w:hAnsi="Arial" w:cs="Arial"/>
          <w:lang w:eastAsia="ko-KR"/>
        </w:rPr>
      </w:pPr>
    </w:p>
    <w:p w14:paraId="60232002" w14:textId="77777777" w:rsidR="00110DB9" w:rsidRDefault="00110DB9" w:rsidP="00D809F3">
      <w:pPr>
        <w:spacing w:after="60"/>
        <w:rPr>
          <w:rFonts w:ascii="Arial" w:hAnsi="Arial" w:cs="Arial"/>
          <w:lang w:eastAsia="ko-KR"/>
        </w:rPr>
      </w:pPr>
    </w:p>
    <w:p w14:paraId="3E8FE164" w14:textId="77777777" w:rsidR="00110DB9" w:rsidRDefault="00110DB9" w:rsidP="00D809F3">
      <w:pPr>
        <w:spacing w:after="60"/>
        <w:rPr>
          <w:rFonts w:ascii="Arial" w:hAnsi="Arial" w:cs="Arial"/>
          <w:lang w:eastAsia="ko-KR"/>
        </w:rPr>
      </w:pPr>
    </w:p>
    <w:p w14:paraId="30C68C0D" w14:textId="269D2388" w:rsidR="00CF0619" w:rsidRDefault="00CF0619">
      <w:pPr>
        <w:spacing w:after="0"/>
        <w:rPr>
          <w:rFonts w:ascii="Arial" w:hAnsi="Arial" w:cs="Arial"/>
          <w:lang w:eastAsia="ko-KR"/>
        </w:rPr>
      </w:pPr>
      <w:r>
        <w:rPr>
          <w:rFonts w:ascii="Arial" w:hAnsi="Arial" w:cs="Arial"/>
          <w:lang w:eastAsia="ko-KR"/>
        </w:rPr>
        <w:br w:type="page"/>
      </w:r>
    </w:p>
    <w:p w14:paraId="5E5B8551" w14:textId="77777777" w:rsidR="00CF0619" w:rsidRDefault="00CF0619" w:rsidP="00CF0619">
      <w:pPr>
        <w:spacing w:after="0"/>
        <w:rPr>
          <w:rFonts w:ascii="Arial" w:hAnsi="Arial" w:cs="Arial"/>
          <w:lang w:eastAsia="ko-KR"/>
        </w:rPr>
      </w:pPr>
    </w:p>
    <w:p w14:paraId="7816595A" w14:textId="0AE578C9" w:rsidR="00CF0619" w:rsidRDefault="00CF0619" w:rsidP="00CF0619">
      <w:pPr>
        <w:pStyle w:val="Heading1"/>
        <w:pBdr>
          <w:top w:val="single" w:sz="12" w:space="0" w:color="auto"/>
        </w:pBdr>
        <w:rPr>
          <w:lang w:val="en-US" w:eastAsia="ko-KR"/>
        </w:rPr>
      </w:pPr>
      <w:r>
        <w:rPr>
          <w:lang w:val="en-US" w:eastAsia="ko-KR"/>
        </w:rPr>
        <w:t>Annex A: Full Configuration procedure in 36.331</w:t>
      </w:r>
    </w:p>
    <w:p w14:paraId="434B5DEC" w14:textId="77777777" w:rsidR="00502D3D" w:rsidRDefault="00502D3D">
      <w:pPr>
        <w:spacing w:after="0"/>
        <w:rPr>
          <w:rFonts w:ascii="Arial" w:hAnsi="Arial" w:cs="Arial"/>
          <w:lang w:eastAsia="ko-KR"/>
        </w:rPr>
      </w:pPr>
    </w:p>
    <w:p w14:paraId="1352D1A2" w14:textId="77777777" w:rsidR="00522D30" w:rsidRPr="00522D30" w:rsidRDefault="00522D30" w:rsidP="00522D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3" w:name="_Toc20486804"/>
      <w:bookmarkStart w:id="14" w:name="_Toc29342096"/>
      <w:bookmarkStart w:id="15" w:name="_Toc29343235"/>
      <w:bookmarkStart w:id="16" w:name="_Toc36546859"/>
      <w:bookmarkStart w:id="17" w:name="_Toc36548251"/>
      <w:bookmarkStart w:id="18" w:name="_Toc46447088"/>
      <w:bookmarkStart w:id="19" w:name="_Toc52789916"/>
      <w:bookmarkStart w:id="20" w:name="_Toc67993041"/>
      <w:r w:rsidRPr="00522D30">
        <w:rPr>
          <w:rFonts w:ascii="Arial" w:eastAsia="Times New Roman" w:hAnsi="Arial"/>
          <w:sz w:val="24"/>
          <w:lang w:eastAsia="x-none"/>
        </w:rPr>
        <w:t>5.3.5.8</w:t>
      </w:r>
      <w:r w:rsidRPr="00522D30">
        <w:rPr>
          <w:rFonts w:ascii="Arial" w:eastAsia="Times New Roman" w:hAnsi="Arial"/>
          <w:sz w:val="24"/>
          <w:lang w:eastAsia="x-none"/>
        </w:rPr>
        <w:tab/>
        <w:t>Radio Configuration involving full configuration option</w:t>
      </w:r>
      <w:bookmarkEnd w:id="13"/>
      <w:bookmarkEnd w:id="14"/>
      <w:bookmarkEnd w:id="15"/>
      <w:bookmarkEnd w:id="16"/>
      <w:bookmarkEnd w:id="17"/>
      <w:bookmarkEnd w:id="18"/>
      <w:bookmarkEnd w:id="19"/>
      <w:bookmarkEnd w:id="20"/>
    </w:p>
    <w:p w14:paraId="6B40E2AE" w14:textId="77777777" w:rsidR="00522D30" w:rsidRPr="00522D30" w:rsidRDefault="00522D30" w:rsidP="00522D30">
      <w:pPr>
        <w:overflowPunct w:val="0"/>
        <w:autoSpaceDE w:val="0"/>
        <w:autoSpaceDN w:val="0"/>
        <w:adjustRightInd w:val="0"/>
        <w:textAlignment w:val="baseline"/>
        <w:rPr>
          <w:rFonts w:eastAsia="Times New Roman"/>
          <w:lang w:eastAsia="ja-JP"/>
        </w:rPr>
      </w:pPr>
      <w:r w:rsidRPr="00522D30">
        <w:rPr>
          <w:rFonts w:eastAsia="Times New Roman"/>
          <w:lang w:eastAsia="ja-JP"/>
        </w:rPr>
        <w:t>The UE shall:</w:t>
      </w:r>
    </w:p>
    <w:p w14:paraId="33451B35" w14:textId="77777777" w:rsidR="00522D30" w:rsidRPr="00522D30" w:rsidRDefault="00522D30" w:rsidP="00522D30">
      <w:pPr>
        <w:overflowPunct w:val="0"/>
        <w:autoSpaceDE w:val="0"/>
        <w:autoSpaceDN w:val="0"/>
        <w:adjustRightInd w:val="0"/>
        <w:ind w:left="568" w:hanging="284"/>
        <w:textAlignment w:val="baseline"/>
        <w:rPr>
          <w:rFonts w:eastAsia="Times New Roman"/>
          <w:lang w:eastAsia="x-none"/>
        </w:rPr>
      </w:pPr>
      <w:r w:rsidRPr="00522D30">
        <w:rPr>
          <w:rFonts w:eastAsia="Times New Roman"/>
          <w:lang w:eastAsia="x-none"/>
        </w:rPr>
        <w:t>1&gt;</w:t>
      </w:r>
      <w:r w:rsidRPr="00522D30">
        <w:rPr>
          <w:rFonts w:eastAsia="Times New Roman"/>
          <w:lang w:eastAsia="x-none"/>
        </w:rPr>
        <w:tab/>
        <w:t>if the UE is connected to EPC:</w:t>
      </w:r>
    </w:p>
    <w:p w14:paraId="7D318C9A" w14:textId="77777777" w:rsidR="00522D30" w:rsidRPr="00522D30" w:rsidRDefault="00522D30" w:rsidP="00522D30">
      <w:pPr>
        <w:overflowPunct w:val="0"/>
        <w:autoSpaceDE w:val="0"/>
        <w:autoSpaceDN w:val="0"/>
        <w:adjustRightInd w:val="0"/>
        <w:ind w:left="851" w:hanging="284"/>
        <w:textAlignment w:val="baseline"/>
        <w:rPr>
          <w:rFonts w:eastAsia="Times New Roman"/>
          <w:lang w:eastAsia="x-none"/>
        </w:rPr>
      </w:pPr>
      <w:r w:rsidRPr="00522D30">
        <w:rPr>
          <w:rFonts w:eastAsia="Times New Roman"/>
          <w:lang w:eastAsia="x-none"/>
        </w:rPr>
        <w:t>2&gt;</w:t>
      </w:r>
      <w:r w:rsidRPr="00522D30">
        <w:rPr>
          <w:rFonts w:eastAsia="Times New Roman"/>
          <w:lang w:eastAsia="x-none"/>
        </w:rPr>
        <w:tab/>
        <w:t xml:space="preserve">release/ clear all current dedicated radio configurations </w:t>
      </w:r>
      <w:r w:rsidRPr="00EB34B3">
        <w:rPr>
          <w:rFonts w:eastAsia="Times New Roman"/>
          <w:highlight w:val="yellow"/>
          <w:lang w:eastAsia="x-none"/>
        </w:rPr>
        <w:t>except</w:t>
      </w:r>
      <w:r w:rsidRPr="00522D30">
        <w:rPr>
          <w:rFonts w:eastAsia="Times New Roman"/>
          <w:lang w:eastAsia="x-none"/>
        </w:rPr>
        <w:t xml:space="preserve"> for the following:</w:t>
      </w:r>
    </w:p>
    <w:p w14:paraId="70EBF3AB"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w:t>
      </w:r>
      <w:r w:rsidRPr="00522D30">
        <w:rPr>
          <w:rFonts w:eastAsia="Times New Roman"/>
          <w:lang w:eastAsia="x-none"/>
        </w:rPr>
        <w:tab/>
        <w:t>the MCG C-RNTI,</w:t>
      </w:r>
    </w:p>
    <w:p w14:paraId="26EFCD8D"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w:t>
      </w:r>
      <w:r w:rsidRPr="00522D30">
        <w:rPr>
          <w:rFonts w:eastAsia="Times New Roman"/>
          <w:lang w:eastAsia="x-none"/>
        </w:rPr>
        <w:tab/>
        <w:t>the MCG security configuration,</w:t>
      </w:r>
    </w:p>
    <w:p w14:paraId="58AD5963"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w:t>
      </w:r>
      <w:r w:rsidRPr="00522D30">
        <w:rPr>
          <w:rFonts w:eastAsia="Times New Roman"/>
          <w:lang w:eastAsia="x-none"/>
        </w:rPr>
        <w:tab/>
      </w:r>
      <w:r w:rsidRPr="00EB34B3">
        <w:rPr>
          <w:rFonts w:eastAsia="Times New Roman"/>
          <w:highlight w:val="yellow"/>
          <w:lang w:eastAsia="x-none"/>
        </w:rPr>
        <w:t>the PDCP, RLC, logical channel configurations for the RBs,</w:t>
      </w:r>
    </w:p>
    <w:p w14:paraId="0D4B0987"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w:t>
      </w:r>
      <w:r w:rsidRPr="00522D30">
        <w:rPr>
          <w:rFonts w:eastAsia="Times New Roman"/>
          <w:lang w:eastAsia="x-none"/>
        </w:rPr>
        <w:tab/>
        <w:t>the logged measurement configuration;</w:t>
      </w:r>
    </w:p>
    <w:p w14:paraId="12B93C5D" w14:textId="77777777" w:rsidR="00522D30" w:rsidRPr="00522D30" w:rsidRDefault="00522D30" w:rsidP="00522D30">
      <w:pPr>
        <w:overflowPunct w:val="0"/>
        <w:autoSpaceDE w:val="0"/>
        <w:autoSpaceDN w:val="0"/>
        <w:adjustRightInd w:val="0"/>
        <w:ind w:left="568" w:hanging="284"/>
        <w:textAlignment w:val="baseline"/>
        <w:rPr>
          <w:rFonts w:eastAsia="Times New Roman"/>
          <w:lang w:eastAsia="x-none"/>
        </w:rPr>
      </w:pPr>
      <w:r w:rsidRPr="00522D30">
        <w:rPr>
          <w:rFonts w:eastAsia="Times New Roman"/>
          <w:lang w:eastAsia="x-none"/>
        </w:rPr>
        <w:t>1&gt;</w:t>
      </w:r>
      <w:r w:rsidRPr="00522D30">
        <w:rPr>
          <w:rFonts w:eastAsia="Times New Roman"/>
          <w:lang w:eastAsia="x-none"/>
        </w:rPr>
        <w:tab/>
        <w:t>else if the UE is connected to 5GC:</w:t>
      </w:r>
    </w:p>
    <w:p w14:paraId="674D77BA" w14:textId="77777777" w:rsidR="00522D30" w:rsidRPr="00522D30" w:rsidRDefault="00522D30" w:rsidP="00522D30">
      <w:pPr>
        <w:overflowPunct w:val="0"/>
        <w:autoSpaceDE w:val="0"/>
        <w:autoSpaceDN w:val="0"/>
        <w:adjustRightInd w:val="0"/>
        <w:ind w:left="851" w:hanging="284"/>
        <w:textAlignment w:val="baseline"/>
        <w:rPr>
          <w:rFonts w:eastAsia="Times New Roman"/>
          <w:lang w:eastAsia="x-none"/>
        </w:rPr>
      </w:pPr>
      <w:r w:rsidRPr="00522D30">
        <w:rPr>
          <w:rFonts w:eastAsia="Times New Roman"/>
          <w:lang w:eastAsia="x-none"/>
        </w:rPr>
        <w:t>2&gt;</w:t>
      </w:r>
      <w:r w:rsidRPr="00522D30">
        <w:rPr>
          <w:rFonts w:eastAsia="Times New Roman"/>
          <w:lang w:eastAsia="x-none"/>
        </w:rPr>
        <w:tab/>
        <w:t>release/ clear all current dedicated radio configurations except for the following:</w:t>
      </w:r>
    </w:p>
    <w:p w14:paraId="21F70066"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w:t>
      </w:r>
      <w:r w:rsidRPr="00522D30">
        <w:rPr>
          <w:rFonts w:eastAsia="Times New Roman"/>
          <w:lang w:eastAsia="x-none"/>
        </w:rPr>
        <w:tab/>
        <w:t>the MCG C-RNTI,</w:t>
      </w:r>
    </w:p>
    <w:p w14:paraId="1BD71D20"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w:t>
      </w:r>
      <w:r w:rsidRPr="00522D30">
        <w:rPr>
          <w:rFonts w:eastAsia="Times New Roman"/>
          <w:lang w:eastAsia="x-none"/>
        </w:rPr>
        <w:tab/>
        <w:t>the MCG security configuration,</w:t>
      </w:r>
    </w:p>
    <w:p w14:paraId="268526D3"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w:t>
      </w:r>
      <w:r w:rsidRPr="00522D30">
        <w:rPr>
          <w:rFonts w:eastAsia="Times New Roman"/>
          <w:lang w:eastAsia="x-none"/>
        </w:rPr>
        <w:tab/>
        <w:t>the configurations (SDAP if configured, PDCP, RLC and logical channel) for the RBs;</w:t>
      </w:r>
    </w:p>
    <w:p w14:paraId="5D2F2A18" w14:textId="77777777" w:rsidR="00522D30" w:rsidRPr="00522D30" w:rsidRDefault="00522D30" w:rsidP="00522D30">
      <w:pPr>
        <w:keepLines/>
        <w:overflowPunct w:val="0"/>
        <w:autoSpaceDE w:val="0"/>
        <w:autoSpaceDN w:val="0"/>
        <w:adjustRightInd w:val="0"/>
        <w:ind w:left="1135" w:hanging="851"/>
        <w:textAlignment w:val="baseline"/>
        <w:rPr>
          <w:rFonts w:eastAsia="Times New Roman"/>
          <w:lang w:eastAsia="x-none"/>
        </w:rPr>
      </w:pPr>
      <w:r w:rsidRPr="00522D30">
        <w:rPr>
          <w:rFonts w:eastAsia="Times New Roman"/>
          <w:lang w:eastAsia="x-none"/>
        </w:rPr>
        <w:t>NOTE 1:</w:t>
      </w:r>
      <w:r w:rsidRPr="00522D30">
        <w:rPr>
          <w:rFonts w:eastAsia="Times New Roman"/>
          <w:lang w:eastAsia="x-none"/>
        </w:rPr>
        <w:tab/>
        <w:t xml:space="preserve">Radio configuration is not just the resource configuration but includes other configurations like </w:t>
      </w:r>
      <w:r w:rsidRPr="00522D30">
        <w:rPr>
          <w:rFonts w:eastAsia="Times New Roman"/>
          <w:i/>
          <w:lang w:eastAsia="x-none"/>
        </w:rPr>
        <w:t>MeasConfig</w:t>
      </w:r>
      <w:r w:rsidRPr="00522D30">
        <w:rPr>
          <w:rFonts w:eastAsia="Times New Roman"/>
          <w:lang w:eastAsia="x-none"/>
        </w:rPr>
        <w:t xml:space="preserve"> and </w:t>
      </w:r>
      <w:r w:rsidRPr="00522D30">
        <w:rPr>
          <w:rFonts w:eastAsia="Times New Roman"/>
          <w:i/>
          <w:lang w:eastAsia="x-none"/>
        </w:rPr>
        <w:t>OtherConfig</w:t>
      </w:r>
      <w:r w:rsidRPr="00522D30">
        <w:rPr>
          <w:rFonts w:eastAsia="Times New Roman"/>
          <w:lang w:eastAsia="x-none"/>
        </w:rPr>
        <w:t xml:space="preserve">. In case (NG)EN-DC is configured, this also includes the entire NR SCG configuration. Such NR SCG configuration does not include the DRB configuration as configured by </w:t>
      </w:r>
      <w:r w:rsidRPr="00522D30">
        <w:rPr>
          <w:rFonts w:eastAsia="Times New Roman"/>
          <w:i/>
          <w:lang w:eastAsia="x-none"/>
        </w:rPr>
        <w:t>nr-RadioBearerConfig1</w:t>
      </w:r>
      <w:r w:rsidRPr="00522D30">
        <w:rPr>
          <w:rFonts w:eastAsia="Times New Roman"/>
          <w:lang w:eastAsia="x-none"/>
        </w:rPr>
        <w:t xml:space="preserve"> and nr-</w:t>
      </w:r>
      <w:r w:rsidRPr="00522D30">
        <w:rPr>
          <w:rFonts w:eastAsia="Times New Roman"/>
          <w:i/>
          <w:lang w:eastAsia="x-none"/>
        </w:rPr>
        <w:t>RadioBearerConfig2</w:t>
      </w:r>
      <w:r w:rsidRPr="00522D30">
        <w:rPr>
          <w:rFonts w:eastAsia="Times New Roman"/>
          <w:lang w:eastAsia="x-none"/>
        </w:rPr>
        <w:t>).</w:t>
      </w:r>
    </w:p>
    <w:p w14:paraId="756EB275" w14:textId="77777777" w:rsidR="00522D30" w:rsidRPr="00522D30" w:rsidRDefault="00522D30" w:rsidP="00522D30">
      <w:pPr>
        <w:overflowPunct w:val="0"/>
        <w:autoSpaceDE w:val="0"/>
        <w:autoSpaceDN w:val="0"/>
        <w:adjustRightInd w:val="0"/>
        <w:ind w:left="568" w:hanging="284"/>
        <w:textAlignment w:val="baseline"/>
        <w:rPr>
          <w:rFonts w:eastAsia="Times New Roman"/>
          <w:lang w:eastAsia="x-none"/>
        </w:rPr>
      </w:pPr>
      <w:r w:rsidRPr="00522D30">
        <w:rPr>
          <w:rFonts w:eastAsia="Times New Roman"/>
          <w:lang w:eastAsia="x-none"/>
        </w:rPr>
        <w:t>1&gt;</w:t>
      </w:r>
      <w:r w:rsidRPr="00522D30">
        <w:rPr>
          <w:rFonts w:eastAsia="Times New Roman"/>
          <w:lang w:eastAsia="x-none"/>
        </w:rPr>
        <w:tab/>
        <w:t xml:space="preserve">if the </w:t>
      </w:r>
      <w:r w:rsidRPr="00522D30">
        <w:rPr>
          <w:rFonts w:eastAsia="Times New Roman"/>
          <w:i/>
          <w:lang w:eastAsia="x-none"/>
        </w:rPr>
        <w:t>RRCConnectionReconfiguration</w:t>
      </w:r>
      <w:r w:rsidRPr="00522D30">
        <w:rPr>
          <w:rFonts w:eastAsia="Times New Roman"/>
          <w:lang w:eastAsia="x-none"/>
        </w:rPr>
        <w:t xml:space="preserve"> message includes the </w:t>
      </w:r>
      <w:r w:rsidRPr="00522D30">
        <w:rPr>
          <w:rFonts w:eastAsia="Times New Roman"/>
          <w:i/>
          <w:lang w:eastAsia="x-none"/>
        </w:rPr>
        <w:t>mobilityControlInfo</w:t>
      </w:r>
      <w:r w:rsidRPr="00522D30">
        <w:rPr>
          <w:rFonts w:eastAsia="Times New Roman"/>
          <w:lang w:eastAsia="x-none"/>
        </w:rPr>
        <w:t>:</w:t>
      </w:r>
    </w:p>
    <w:p w14:paraId="32C1273E" w14:textId="77777777" w:rsidR="00522D30" w:rsidRPr="00522D30" w:rsidRDefault="00522D30" w:rsidP="00522D30">
      <w:pPr>
        <w:overflowPunct w:val="0"/>
        <w:autoSpaceDE w:val="0"/>
        <w:autoSpaceDN w:val="0"/>
        <w:adjustRightInd w:val="0"/>
        <w:ind w:left="851" w:hanging="284"/>
        <w:textAlignment w:val="baseline"/>
        <w:rPr>
          <w:rFonts w:eastAsia="Times New Roman"/>
          <w:lang w:eastAsia="x-none"/>
        </w:rPr>
      </w:pPr>
      <w:r w:rsidRPr="00522D30">
        <w:rPr>
          <w:rFonts w:eastAsia="Times New Roman"/>
          <w:lang w:eastAsia="x-none"/>
        </w:rPr>
        <w:t>2&gt;</w:t>
      </w:r>
      <w:r w:rsidRPr="00522D30">
        <w:rPr>
          <w:rFonts w:eastAsia="Times New Roman"/>
          <w:lang w:eastAsia="x-none"/>
        </w:rPr>
        <w:tab/>
        <w:t>release/ clear all current common radio configurations;</w:t>
      </w:r>
    </w:p>
    <w:p w14:paraId="370B4F5D" w14:textId="77777777" w:rsidR="00522D30" w:rsidRPr="00522D30" w:rsidDel="00831520" w:rsidRDefault="00522D30" w:rsidP="00522D30">
      <w:pPr>
        <w:overflowPunct w:val="0"/>
        <w:autoSpaceDE w:val="0"/>
        <w:autoSpaceDN w:val="0"/>
        <w:adjustRightInd w:val="0"/>
        <w:ind w:left="851" w:hanging="284"/>
        <w:textAlignment w:val="baseline"/>
        <w:rPr>
          <w:rFonts w:eastAsia="Times New Roman"/>
          <w:lang w:eastAsia="x-none"/>
        </w:rPr>
      </w:pPr>
      <w:r w:rsidRPr="00522D30">
        <w:rPr>
          <w:rFonts w:eastAsia="Times New Roman"/>
          <w:lang w:eastAsia="x-none"/>
        </w:rPr>
        <w:t>2</w:t>
      </w:r>
      <w:r w:rsidRPr="00522D30" w:rsidDel="00831520">
        <w:rPr>
          <w:rFonts w:eastAsia="Times New Roman"/>
          <w:lang w:eastAsia="x-none"/>
        </w:rPr>
        <w:t>&gt;</w:t>
      </w:r>
      <w:r w:rsidRPr="00522D30" w:rsidDel="00831520">
        <w:rPr>
          <w:rFonts w:eastAsia="Times New Roman"/>
          <w:lang w:eastAsia="x-none"/>
        </w:rPr>
        <w:tab/>
      </w:r>
      <w:r w:rsidRPr="00522D30">
        <w:rPr>
          <w:rFonts w:eastAsia="Times New Roman"/>
          <w:lang w:eastAsia="x-none"/>
        </w:rPr>
        <w:t>use the default values specified in 9.2.5 for timer T310, T311 and constant N310, N311;</w:t>
      </w:r>
    </w:p>
    <w:p w14:paraId="47F07475" w14:textId="77777777" w:rsidR="00522D30" w:rsidRPr="00522D30" w:rsidRDefault="00522D30" w:rsidP="00522D30">
      <w:pPr>
        <w:overflowPunct w:val="0"/>
        <w:autoSpaceDE w:val="0"/>
        <w:autoSpaceDN w:val="0"/>
        <w:adjustRightInd w:val="0"/>
        <w:ind w:left="568" w:hanging="284"/>
        <w:textAlignment w:val="baseline"/>
        <w:rPr>
          <w:rFonts w:eastAsia="Times New Roman"/>
          <w:lang w:eastAsia="x-none"/>
        </w:rPr>
      </w:pPr>
      <w:r w:rsidRPr="00522D30">
        <w:rPr>
          <w:rFonts w:eastAsia="Times New Roman"/>
          <w:lang w:eastAsia="x-none"/>
        </w:rPr>
        <w:t>1&gt;</w:t>
      </w:r>
      <w:r w:rsidRPr="00522D30">
        <w:rPr>
          <w:rFonts w:eastAsia="Times New Roman"/>
          <w:lang w:eastAsia="x-none"/>
        </w:rPr>
        <w:tab/>
        <w:t>else:</w:t>
      </w:r>
    </w:p>
    <w:p w14:paraId="6EB085E4" w14:textId="77777777" w:rsidR="00522D30" w:rsidRPr="00522D30" w:rsidRDefault="00522D30" w:rsidP="00522D30">
      <w:pPr>
        <w:overflowPunct w:val="0"/>
        <w:autoSpaceDE w:val="0"/>
        <w:autoSpaceDN w:val="0"/>
        <w:adjustRightInd w:val="0"/>
        <w:ind w:left="851" w:hanging="284"/>
        <w:textAlignment w:val="baseline"/>
        <w:rPr>
          <w:rFonts w:eastAsia="Times New Roman"/>
          <w:lang w:eastAsia="x-none"/>
        </w:rPr>
      </w:pPr>
      <w:r w:rsidRPr="00522D30">
        <w:rPr>
          <w:rFonts w:eastAsia="Times New Roman"/>
          <w:lang w:eastAsia="x-none"/>
        </w:rPr>
        <w:t>2&gt;</w:t>
      </w:r>
      <w:r w:rsidRPr="00522D30">
        <w:rPr>
          <w:rFonts w:eastAsia="Times New Roman"/>
          <w:lang w:eastAsia="x-none"/>
        </w:rPr>
        <w:tab/>
        <w:t xml:space="preserve">use values for timers T301, T310, T311 and constants N310, N311, as included in </w:t>
      </w:r>
      <w:r w:rsidRPr="00522D30">
        <w:rPr>
          <w:rFonts w:eastAsia="Times New Roman"/>
          <w:i/>
          <w:lang w:eastAsia="x-none"/>
        </w:rPr>
        <w:t>ue-TimersAndConstants</w:t>
      </w:r>
      <w:r w:rsidRPr="00522D30">
        <w:rPr>
          <w:rFonts w:eastAsia="Times New Roman"/>
          <w:lang w:eastAsia="x-none"/>
        </w:rPr>
        <w:t xml:space="preserve"> received in </w:t>
      </w:r>
      <w:r w:rsidRPr="00522D30">
        <w:rPr>
          <w:rFonts w:eastAsia="Times New Roman"/>
          <w:i/>
          <w:noProof/>
          <w:lang w:eastAsia="x-none"/>
        </w:rPr>
        <w:t xml:space="preserve">SystemInformationBlockType2 </w:t>
      </w:r>
      <w:r w:rsidRPr="00522D30">
        <w:rPr>
          <w:rFonts w:eastAsia="Times New Roman"/>
          <w:noProof/>
          <w:lang w:eastAsia="x-none"/>
        </w:rPr>
        <w:t xml:space="preserve">(or </w:t>
      </w:r>
      <w:r w:rsidRPr="00522D30">
        <w:rPr>
          <w:rFonts w:eastAsia="Times New Roman"/>
          <w:i/>
          <w:noProof/>
          <w:lang w:eastAsia="x-none"/>
        </w:rPr>
        <w:t xml:space="preserve">SystemInformationBlockType2-NB </w:t>
      </w:r>
      <w:r w:rsidRPr="00522D30">
        <w:rPr>
          <w:rFonts w:eastAsia="Times New Roman"/>
          <w:noProof/>
          <w:lang w:eastAsia="x-none"/>
        </w:rPr>
        <w:t>in NB-IoT)</w:t>
      </w:r>
      <w:r w:rsidRPr="00522D30">
        <w:rPr>
          <w:rFonts w:eastAsia="Times New Roman"/>
          <w:lang w:eastAsia="x-none"/>
        </w:rPr>
        <w:t>;</w:t>
      </w:r>
    </w:p>
    <w:p w14:paraId="050D706C" w14:textId="77777777" w:rsidR="00522D30" w:rsidRPr="00522D30" w:rsidRDefault="00522D30" w:rsidP="00522D30">
      <w:pPr>
        <w:overflowPunct w:val="0"/>
        <w:autoSpaceDE w:val="0"/>
        <w:autoSpaceDN w:val="0"/>
        <w:adjustRightInd w:val="0"/>
        <w:ind w:left="568" w:hanging="284"/>
        <w:textAlignment w:val="baseline"/>
        <w:rPr>
          <w:rFonts w:eastAsia="Times New Roman"/>
          <w:lang w:eastAsia="x-none"/>
        </w:rPr>
      </w:pPr>
      <w:r w:rsidRPr="00522D30">
        <w:rPr>
          <w:rFonts w:eastAsia="Times New Roman"/>
          <w:lang w:eastAsia="x-none"/>
        </w:rPr>
        <w:t>1&gt;</w:t>
      </w:r>
      <w:r w:rsidRPr="00522D30">
        <w:rPr>
          <w:rFonts w:eastAsia="Times New Roman"/>
          <w:lang w:eastAsia="x-none"/>
        </w:rPr>
        <w:tab/>
        <w:t>apply the default physical channel configuration as specified in 9.2.4;</w:t>
      </w:r>
    </w:p>
    <w:p w14:paraId="6F9E849F" w14:textId="77777777" w:rsidR="00522D30" w:rsidRPr="00522D30" w:rsidRDefault="00522D30" w:rsidP="00522D30">
      <w:pPr>
        <w:overflowPunct w:val="0"/>
        <w:autoSpaceDE w:val="0"/>
        <w:autoSpaceDN w:val="0"/>
        <w:adjustRightInd w:val="0"/>
        <w:ind w:left="568" w:hanging="284"/>
        <w:textAlignment w:val="baseline"/>
        <w:rPr>
          <w:rFonts w:eastAsia="Times New Roman"/>
          <w:lang w:eastAsia="x-none"/>
        </w:rPr>
      </w:pPr>
      <w:r w:rsidRPr="00522D30">
        <w:rPr>
          <w:rFonts w:eastAsia="Times New Roman"/>
          <w:lang w:eastAsia="x-none"/>
        </w:rPr>
        <w:t>1&gt;</w:t>
      </w:r>
      <w:r w:rsidRPr="00522D30">
        <w:rPr>
          <w:rFonts w:eastAsia="Times New Roman"/>
          <w:lang w:eastAsia="x-none"/>
        </w:rPr>
        <w:tab/>
        <w:t>apply the default semi-persistent scheduling configuration as specified in 9.2.3;</w:t>
      </w:r>
    </w:p>
    <w:p w14:paraId="2F52BA1B" w14:textId="77777777" w:rsidR="00522D30" w:rsidRPr="00522D30" w:rsidRDefault="00522D30" w:rsidP="00522D30">
      <w:pPr>
        <w:overflowPunct w:val="0"/>
        <w:autoSpaceDE w:val="0"/>
        <w:autoSpaceDN w:val="0"/>
        <w:adjustRightInd w:val="0"/>
        <w:ind w:left="568" w:hanging="284"/>
        <w:textAlignment w:val="baseline"/>
        <w:rPr>
          <w:rFonts w:eastAsia="Times New Roman"/>
          <w:lang w:eastAsia="zh-TW"/>
        </w:rPr>
      </w:pPr>
      <w:r w:rsidRPr="00522D30">
        <w:rPr>
          <w:rFonts w:eastAsia="Times New Roman"/>
          <w:lang w:eastAsia="x-none"/>
        </w:rPr>
        <w:t>1&gt;</w:t>
      </w:r>
      <w:r w:rsidRPr="00522D30">
        <w:rPr>
          <w:rFonts w:eastAsia="Times New Roman"/>
          <w:lang w:eastAsia="x-none"/>
        </w:rPr>
        <w:tab/>
        <w:t>apply the default MAC main configuration as specified in 9.2.2;</w:t>
      </w:r>
    </w:p>
    <w:p w14:paraId="13BA587B" w14:textId="77777777" w:rsidR="00522D30" w:rsidRPr="00522D30" w:rsidRDefault="00522D30" w:rsidP="00522D30">
      <w:pPr>
        <w:overflowPunct w:val="0"/>
        <w:autoSpaceDE w:val="0"/>
        <w:autoSpaceDN w:val="0"/>
        <w:adjustRightInd w:val="0"/>
        <w:ind w:left="568" w:hanging="284"/>
        <w:textAlignment w:val="baseline"/>
        <w:rPr>
          <w:rFonts w:eastAsia="Times New Roman"/>
          <w:lang w:eastAsia="x-none"/>
        </w:rPr>
      </w:pPr>
      <w:r w:rsidRPr="00522D30">
        <w:rPr>
          <w:rFonts w:eastAsia="Times New Roman"/>
          <w:lang w:eastAsia="x-none"/>
        </w:rPr>
        <w:t>1&gt;</w:t>
      </w:r>
      <w:r w:rsidRPr="00522D30">
        <w:rPr>
          <w:rFonts w:eastAsia="Times New Roman"/>
          <w:lang w:eastAsia="x-none"/>
        </w:rPr>
        <w:tab/>
        <w:t>if the UE is a NB-IoT UE; or</w:t>
      </w:r>
    </w:p>
    <w:p w14:paraId="6EE122C6" w14:textId="77777777" w:rsidR="00522D30" w:rsidRPr="00522D30" w:rsidRDefault="00522D30" w:rsidP="00522D30">
      <w:pPr>
        <w:overflowPunct w:val="0"/>
        <w:autoSpaceDE w:val="0"/>
        <w:autoSpaceDN w:val="0"/>
        <w:adjustRightInd w:val="0"/>
        <w:ind w:left="568" w:hanging="284"/>
        <w:textAlignment w:val="baseline"/>
        <w:rPr>
          <w:rFonts w:eastAsia="Times New Roman"/>
          <w:lang w:eastAsia="x-none"/>
        </w:rPr>
      </w:pPr>
      <w:r w:rsidRPr="00522D30">
        <w:rPr>
          <w:rFonts w:eastAsia="Times New Roman"/>
          <w:lang w:eastAsia="x-none"/>
        </w:rPr>
        <w:t>1&gt;</w:t>
      </w:r>
      <w:r w:rsidRPr="00522D30">
        <w:rPr>
          <w:rFonts w:eastAsia="Times New Roman"/>
          <w:lang w:eastAsia="x-none"/>
        </w:rPr>
        <w:tab/>
      </w:r>
      <w:r w:rsidRPr="002C6115">
        <w:rPr>
          <w:rFonts w:eastAsia="Times New Roman"/>
          <w:highlight w:val="yellow"/>
          <w:lang w:eastAsia="x-none"/>
        </w:rPr>
        <w:t xml:space="preserve">for each </w:t>
      </w:r>
      <w:r w:rsidRPr="002C6115">
        <w:rPr>
          <w:rFonts w:eastAsia="Times New Roman"/>
          <w:i/>
          <w:highlight w:val="yellow"/>
          <w:lang w:eastAsia="x-none"/>
        </w:rPr>
        <w:t>srb-Identity</w:t>
      </w:r>
      <w:r w:rsidRPr="002C6115">
        <w:rPr>
          <w:rFonts w:eastAsia="Times New Roman"/>
          <w:highlight w:val="yellow"/>
          <w:lang w:eastAsia="x-none"/>
        </w:rPr>
        <w:t xml:space="preserve"> value included in the </w:t>
      </w:r>
      <w:r w:rsidRPr="002C6115">
        <w:rPr>
          <w:rFonts w:eastAsia="Times New Roman"/>
          <w:i/>
          <w:highlight w:val="yellow"/>
          <w:lang w:eastAsia="x-none"/>
        </w:rPr>
        <w:t xml:space="preserve">srb-ToAddModList </w:t>
      </w:r>
      <w:r w:rsidRPr="002C6115">
        <w:rPr>
          <w:rFonts w:eastAsia="Times New Roman"/>
          <w:highlight w:val="yellow"/>
          <w:lang w:eastAsia="x-none"/>
        </w:rPr>
        <w:t>(SRB reconfiguration)</w:t>
      </w:r>
      <w:r w:rsidRPr="00522D30">
        <w:rPr>
          <w:rFonts w:eastAsia="Times New Roman"/>
          <w:lang w:eastAsia="x-none"/>
        </w:rPr>
        <w:t>:</w:t>
      </w:r>
    </w:p>
    <w:p w14:paraId="4DFFF9B2" w14:textId="77777777" w:rsidR="00522D30" w:rsidRPr="00522D30" w:rsidRDefault="00522D30" w:rsidP="00522D30">
      <w:pPr>
        <w:overflowPunct w:val="0"/>
        <w:autoSpaceDE w:val="0"/>
        <w:autoSpaceDN w:val="0"/>
        <w:adjustRightInd w:val="0"/>
        <w:ind w:left="851" w:hanging="284"/>
        <w:textAlignment w:val="baseline"/>
        <w:rPr>
          <w:rFonts w:eastAsia="Times New Roman"/>
          <w:lang w:eastAsia="x-none"/>
        </w:rPr>
      </w:pPr>
      <w:r w:rsidRPr="00522D30">
        <w:rPr>
          <w:rFonts w:eastAsia="Times New Roman"/>
          <w:lang w:eastAsia="x-none"/>
        </w:rPr>
        <w:t>2&gt;</w:t>
      </w:r>
      <w:r w:rsidRPr="00522D30">
        <w:rPr>
          <w:rFonts w:eastAsia="Times New Roman"/>
          <w:lang w:eastAsia="x-none"/>
        </w:rPr>
        <w:tab/>
        <w:t>apply the specified configuration defined in 9.1.2 for the corresponding SRB;</w:t>
      </w:r>
    </w:p>
    <w:p w14:paraId="701AED90" w14:textId="77777777" w:rsidR="00522D30" w:rsidRPr="00522D30" w:rsidRDefault="00522D30" w:rsidP="00522D30">
      <w:pPr>
        <w:overflowPunct w:val="0"/>
        <w:autoSpaceDE w:val="0"/>
        <w:autoSpaceDN w:val="0"/>
        <w:adjustRightInd w:val="0"/>
        <w:ind w:left="851" w:hanging="284"/>
        <w:textAlignment w:val="baseline"/>
        <w:rPr>
          <w:rFonts w:eastAsia="Times New Roman"/>
          <w:lang w:eastAsia="x-none"/>
        </w:rPr>
      </w:pPr>
      <w:r w:rsidRPr="00522D30">
        <w:rPr>
          <w:rFonts w:eastAsia="Times New Roman"/>
          <w:lang w:eastAsia="x-none"/>
        </w:rPr>
        <w:t>2&gt;</w:t>
      </w:r>
      <w:r w:rsidRPr="00522D30">
        <w:rPr>
          <w:rFonts w:eastAsia="Times New Roman"/>
          <w:lang w:eastAsia="x-none"/>
        </w:rPr>
        <w:tab/>
        <w:t xml:space="preserve">apply the corresponding </w:t>
      </w:r>
      <w:r w:rsidRPr="002C6115">
        <w:rPr>
          <w:rFonts w:eastAsia="Times New Roman"/>
          <w:highlight w:val="yellow"/>
          <w:lang w:eastAsia="x-none"/>
        </w:rPr>
        <w:t>default RLC configuration</w:t>
      </w:r>
      <w:r w:rsidRPr="00522D30">
        <w:rPr>
          <w:rFonts w:eastAsia="Times New Roman"/>
          <w:lang w:eastAsia="x-none"/>
        </w:rPr>
        <w:t xml:space="preserve"> for the SRB specified in 9.2.1.1 for SRB1 or in 9.2.1.2 for SRB2;</w:t>
      </w:r>
    </w:p>
    <w:p w14:paraId="5418AD97" w14:textId="77777777" w:rsidR="00522D30" w:rsidRPr="00522D30" w:rsidRDefault="00522D30" w:rsidP="00522D30">
      <w:pPr>
        <w:overflowPunct w:val="0"/>
        <w:autoSpaceDE w:val="0"/>
        <w:autoSpaceDN w:val="0"/>
        <w:adjustRightInd w:val="0"/>
        <w:ind w:left="851" w:hanging="284"/>
        <w:textAlignment w:val="baseline"/>
        <w:rPr>
          <w:rFonts w:eastAsia="Times New Roman"/>
          <w:lang w:eastAsia="x-none"/>
        </w:rPr>
      </w:pPr>
      <w:r w:rsidRPr="00522D30">
        <w:rPr>
          <w:rFonts w:eastAsia="Times New Roman"/>
          <w:lang w:eastAsia="x-none"/>
        </w:rPr>
        <w:t>2&gt;</w:t>
      </w:r>
      <w:r w:rsidRPr="00522D30">
        <w:rPr>
          <w:rFonts w:eastAsia="Times New Roman"/>
          <w:lang w:eastAsia="x-none"/>
        </w:rPr>
        <w:tab/>
        <w:t>apply the corresponding default logical channel configuration for the SRB as specified in 9.2.1.1 for SRB1 or in 9.2.1.2 for SRB2;</w:t>
      </w:r>
    </w:p>
    <w:p w14:paraId="51C8527F" w14:textId="77777777" w:rsidR="00522D30" w:rsidRPr="00522D30" w:rsidRDefault="00522D30" w:rsidP="00522D30">
      <w:pPr>
        <w:overflowPunct w:val="0"/>
        <w:autoSpaceDE w:val="0"/>
        <w:autoSpaceDN w:val="0"/>
        <w:adjustRightInd w:val="0"/>
        <w:ind w:left="851" w:hanging="284"/>
        <w:textAlignment w:val="baseline"/>
        <w:rPr>
          <w:rFonts w:eastAsia="Times New Roman"/>
          <w:lang w:eastAsia="x-none"/>
        </w:rPr>
      </w:pPr>
      <w:r w:rsidRPr="00522D30">
        <w:rPr>
          <w:rFonts w:eastAsia="Times New Roman"/>
          <w:lang w:eastAsia="x-none"/>
        </w:rPr>
        <w:t>2&gt;</w:t>
      </w:r>
      <w:r w:rsidRPr="00522D30">
        <w:rPr>
          <w:rFonts w:eastAsia="Times New Roman"/>
          <w:lang w:eastAsia="x-none"/>
        </w:rPr>
        <w:tab/>
        <w:t>if the corresponding SRB was configured with NR PDCP and the UE is connected to EPC:</w:t>
      </w:r>
    </w:p>
    <w:p w14:paraId="0D11A769"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3&gt;</w:t>
      </w:r>
      <w:r w:rsidRPr="00522D30">
        <w:rPr>
          <w:rFonts w:eastAsia="Times New Roman"/>
          <w:lang w:eastAsia="x-none"/>
        </w:rPr>
        <w:tab/>
        <w:t>release the NR PDCP entity and establish it with an E-UTRA PDCP entity and with the current (MCG) security configuration;</w:t>
      </w:r>
    </w:p>
    <w:p w14:paraId="79500F61" w14:textId="77777777" w:rsidR="00522D30" w:rsidRPr="00522D30" w:rsidRDefault="00522D30" w:rsidP="00522D30">
      <w:pPr>
        <w:keepLines/>
        <w:overflowPunct w:val="0"/>
        <w:autoSpaceDE w:val="0"/>
        <w:autoSpaceDN w:val="0"/>
        <w:adjustRightInd w:val="0"/>
        <w:ind w:left="1135" w:hanging="851"/>
        <w:textAlignment w:val="baseline"/>
        <w:rPr>
          <w:rFonts w:eastAsia="Times New Roman"/>
          <w:lang w:eastAsia="x-none"/>
        </w:rPr>
      </w:pPr>
      <w:r w:rsidRPr="00522D30">
        <w:rPr>
          <w:rFonts w:eastAsia="Times New Roman"/>
          <w:lang w:eastAsia="x-none"/>
        </w:rPr>
        <w:t>NOTE 1a:</w:t>
      </w:r>
      <w:r w:rsidRPr="00522D30">
        <w:rPr>
          <w:rFonts w:eastAsia="Times New Roman"/>
          <w:lang w:eastAsia="x-none"/>
        </w:rPr>
        <w:tab/>
        <w:t>The UE applies the LTE ciphering and integrity protection algorithms that are equivalent to the previously configured NR security algorithms.</w:t>
      </w:r>
    </w:p>
    <w:p w14:paraId="0F6AEAD6"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lastRenderedPageBreak/>
        <w:t>3&gt;</w:t>
      </w:r>
      <w:r w:rsidRPr="00522D30">
        <w:rPr>
          <w:rFonts w:eastAsia="Times New Roman"/>
          <w:lang w:eastAsia="x-none"/>
        </w:rPr>
        <w:tab/>
        <w:t>associate the RLC bearer of this SRB with the established PDCP entity;</w:t>
      </w:r>
    </w:p>
    <w:p w14:paraId="13BFCB1E" w14:textId="77777777" w:rsidR="00522D30" w:rsidRPr="00522D30" w:rsidRDefault="00522D30" w:rsidP="00522D30">
      <w:pPr>
        <w:keepLines/>
        <w:overflowPunct w:val="0"/>
        <w:autoSpaceDE w:val="0"/>
        <w:autoSpaceDN w:val="0"/>
        <w:adjustRightInd w:val="0"/>
        <w:ind w:left="1135" w:hanging="851"/>
        <w:textAlignment w:val="baseline"/>
        <w:rPr>
          <w:rFonts w:eastAsia="Times New Roman"/>
          <w:lang w:eastAsia="x-none"/>
        </w:rPr>
      </w:pPr>
      <w:r w:rsidRPr="00522D30">
        <w:rPr>
          <w:rFonts w:eastAsia="Times New Roman"/>
          <w:lang w:eastAsia="x-none"/>
        </w:rPr>
        <w:t>NOTE 2:</w:t>
      </w:r>
      <w:r w:rsidRPr="00522D30">
        <w:rPr>
          <w:rFonts w:eastAsia="Times New Roman"/>
          <w:lang w:eastAsia="x-none"/>
        </w:rPr>
        <w:tab/>
        <w:t>This is to get the SRBs (SRB1 and SRB2 for handover and SRB2 for reconfiguration after reestablishment) to a known state from which the reconfiguration message can do further configuration.</w:t>
      </w:r>
    </w:p>
    <w:p w14:paraId="3FDFFA4A" w14:textId="77777777" w:rsidR="00522D30" w:rsidRPr="00522D30" w:rsidRDefault="00522D30" w:rsidP="00522D30">
      <w:pPr>
        <w:overflowPunct w:val="0"/>
        <w:autoSpaceDE w:val="0"/>
        <w:autoSpaceDN w:val="0"/>
        <w:adjustRightInd w:val="0"/>
        <w:ind w:left="851" w:hanging="284"/>
        <w:textAlignment w:val="baseline"/>
        <w:rPr>
          <w:rFonts w:eastAsia="Times New Roman"/>
          <w:lang w:eastAsia="x-none"/>
        </w:rPr>
      </w:pPr>
      <w:r w:rsidRPr="00522D30">
        <w:rPr>
          <w:rFonts w:eastAsia="Times New Roman"/>
          <w:lang w:eastAsia="x-none"/>
        </w:rPr>
        <w:t>2&gt;</w:t>
      </w:r>
      <w:r w:rsidRPr="00522D30">
        <w:rPr>
          <w:rFonts w:eastAsia="Times New Roman"/>
          <w:lang w:eastAsia="x-none"/>
        </w:rPr>
        <w:tab/>
        <w:t>else if the UE is connected to 5GC:</w:t>
      </w:r>
    </w:p>
    <w:p w14:paraId="0E91D229"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3&gt;</w:t>
      </w:r>
      <w:r w:rsidRPr="00522D30">
        <w:rPr>
          <w:rFonts w:eastAsia="Times New Roman"/>
          <w:lang w:eastAsia="x-none"/>
        </w:rPr>
        <w:tab/>
        <w:t>apply the corresponding default PDCP configuration for the SRB as specified in TS 38.331 [82], clause 9.2.1;</w:t>
      </w:r>
    </w:p>
    <w:p w14:paraId="0B382A3E" w14:textId="77777777" w:rsidR="00522D30" w:rsidRPr="00522D30" w:rsidRDefault="00522D30" w:rsidP="00522D30">
      <w:pPr>
        <w:overflowPunct w:val="0"/>
        <w:autoSpaceDE w:val="0"/>
        <w:autoSpaceDN w:val="0"/>
        <w:adjustRightInd w:val="0"/>
        <w:ind w:left="568" w:hanging="284"/>
        <w:textAlignment w:val="baseline"/>
        <w:rPr>
          <w:rFonts w:eastAsia="Times New Roman"/>
          <w:lang w:eastAsia="x-none"/>
        </w:rPr>
      </w:pPr>
      <w:r w:rsidRPr="00522D30">
        <w:rPr>
          <w:rFonts w:eastAsia="Times New Roman"/>
          <w:lang w:eastAsia="x-none"/>
        </w:rPr>
        <w:t>1&gt;</w:t>
      </w:r>
      <w:r w:rsidRPr="00522D30">
        <w:rPr>
          <w:rFonts w:eastAsia="Times New Roman"/>
          <w:lang w:eastAsia="x-none"/>
        </w:rPr>
        <w:tab/>
        <w:t xml:space="preserve">for each </w:t>
      </w:r>
      <w:r w:rsidRPr="00522D30">
        <w:rPr>
          <w:rFonts w:eastAsia="Times New Roman"/>
          <w:i/>
          <w:lang w:eastAsia="x-none"/>
        </w:rPr>
        <w:t>srb-Identity</w:t>
      </w:r>
      <w:r w:rsidRPr="00522D30">
        <w:rPr>
          <w:rFonts w:eastAsia="Times New Roman"/>
          <w:lang w:eastAsia="x-none"/>
        </w:rPr>
        <w:t xml:space="preserve"> value which was configured in the </w:t>
      </w:r>
      <w:r w:rsidRPr="00522D30">
        <w:rPr>
          <w:rFonts w:eastAsia="Times New Roman"/>
          <w:i/>
          <w:lang w:eastAsia="x-none"/>
        </w:rPr>
        <w:t>srb-ToAddModListExt</w:t>
      </w:r>
      <w:r w:rsidRPr="00522D30">
        <w:rPr>
          <w:rFonts w:eastAsia="Times New Roman"/>
          <w:lang w:eastAsia="x-none"/>
        </w:rPr>
        <w:t xml:space="preserve"> but is not added in the RRC message configuring the full configuration:</w:t>
      </w:r>
    </w:p>
    <w:p w14:paraId="04B93A9C" w14:textId="77777777" w:rsidR="00522D30" w:rsidRPr="00522D30" w:rsidRDefault="00522D30" w:rsidP="00522D30">
      <w:pPr>
        <w:overflowPunct w:val="0"/>
        <w:autoSpaceDE w:val="0"/>
        <w:autoSpaceDN w:val="0"/>
        <w:adjustRightInd w:val="0"/>
        <w:ind w:left="851" w:hanging="284"/>
        <w:textAlignment w:val="baseline"/>
        <w:rPr>
          <w:rFonts w:eastAsia="Times New Roman"/>
          <w:lang w:eastAsia="x-none"/>
        </w:rPr>
      </w:pPr>
      <w:r w:rsidRPr="00522D30">
        <w:rPr>
          <w:rFonts w:eastAsia="Times New Roman"/>
          <w:lang w:eastAsia="x-none"/>
        </w:rPr>
        <w:t>2&gt;</w:t>
      </w:r>
      <w:r w:rsidRPr="00522D30">
        <w:rPr>
          <w:rFonts w:eastAsia="Times New Roman"/>
          <w:lang w:eastAsia="x-none"/>
        </w:rPr>
        <w:tab/>
        <w:t>release the RLC entity or entities;</w:t>
      </w:r>
    </w:p>
    <w:p w14:paraId="510A1AFC" w14:textId="77777777" w:rsidR="00522D30" w:rsidRPr="00522D30" w:rsidRDefault="00522D30" w:rsidP="00522D30">
      <w:pPr>
        <w:overflowPunct w:val="0"/>
        <w:autoSpaceDE w:val="0"/>
        <w:autoSpaceDN w:val="0"/>
        <w:adjustRightInd w:val="0"/>
        <w:ind w:left="851" w:hanging="284"/>
        <w:textAlignment w:val="baseline"/>
        <w:rPr>
          <w:rFonts w:eastAsia="Times New Roman"/>
          <w:lang w:eastAsia="x-none"/>
        </w:rPr>
      </w:pPr>
      <w:r w:rsidRPr="00522D30">
        <w:rPr>
          <w:rFonts w:eastAsia="Times New Roman"/>
          <w:lang w:eastAsia="x-none"/>
        </w:rPr>
        <w:t>2&gt;</w:t>
      </w:r>
      <w:r w:rsidRPr="00522D30">
        <w:rPr>
          <w:rFonts w:eastAsia="Times New Roman"/>
          <w:lang w:eastAsia="x-none"/>
        </w:rPr>
        <w:tab/>
        <w:t>release the DCCH logical channel;</w:t>
      </w:r>
    </w:p>
    <w:p w14:paraId="0BBA04C0" w14:textId="77777777" w:rsidR="00522D30" w:rsidRPr="00522D30" w:rsidRDefault="00522D30" w:rsidP="00522D30">
      <w:pPr>
        <w:overflowPunct w:val="0"/>
        <w:autoSpaceDE w:val="0"/>
        <w:autoSpaceDN w:val="0"/>
        <w:adjustRightInd w:val="0"/>
        <w:ind w:left="851" w:hanging="284"/>
        <w:textAlignment w:val="baseline"/>
        <w:rPr>
          <w:rFonts w:eastAsia="新細明體"/>
          <w:lang w:eastAsia="x-none"/>
        </w:rPr>
      </w:pPr>
      <w:r w:rsidRPr="00522D30">
        <w:rPr>
          <w:rFonts w:eastAsia="新細明體"/>
          <w:lang w:eastAsia="x-none"/>
        </w:rPr>
        <w:t>2&gt;</w:t>
      </w:r>
      <w:r w:rsidRPr="00522D30">
        <w:rPr>
          <w:rFonts w:eastAsia="新細明體"/>
          <w:lang w:eastAsia="x-none"/>
        </w:rPr>
        <w:tab/>
        <w:t>release the PDCP entity;</w:t>
      </w:r>
    </w:p>
    <w:p w14:paraId="7A54ECFF" w14:textId="77777777" w:rsidR="00522D30" w:rsidRPr="00522D30" w:rsidRDefault="00522D30" w:rsidP="00522D30">
      <w:pPr>
        <w:overflowPunct w:val="0"/>
        <w:autoSpaceDE w:val="0"/>
        <w:autoSpaceDN w:val="0"/>
        <w:adjustRightInd w:val="0"/>
        <w:ind w:left="568" w:hanging="284"/>
        <w:textAlignment w:val="baseline"/>
        <w:rPr>
          <w:rFonts w:eastAsia="Times New Roman"/>
        </w:rPr>
      </w:pPr>
      <w:r w:rsidRPr="00522D30">
        <w:rPr>
          <w:rFonts w:eastAsia="Times New Roman"/>
          <w:lang w:eastAsia="x-none"/>
        </w:rPr>
        <w:t>1&gt;</w:t>
      </w:r>
      <w:r w:rsidRPr="00522D30">
        <w:rPr>
          <w:rFonts w:eastAsia="Times New Roman"/>
          <w:lang w:eastAsia="x-none"/>
        </w:rPr>
        <w:tab/>
        <w:t>if the UE is connected to EPC:</w:t>
      </w:r>
    </w:p>
    <w:p w14:paraId="2714FC22" w14:textId="77777777" w:rsidR="00522D30" w:rsidRPr="00522D30" w:rsidRDefault="00522D30" w:rsidP="00522D30">
      <w:pPr>
        <w:overflowPunct w:val="0"/>
        <w:autoSpaceDE w:val="0"/>
        <w:autoSpaceDN w:val="0"/>
        <w:adjustRightInd w:val="0"/>
        <w:ind w:left="851" w:hanging="284"/>
        <w:textAlignment w:val="baseline"/>
        <w:rPr>
          <w:rFonts w:eastAsia="Times New Roman"/>
          <w:lang w:eastAsia="x-none"/>
        </w:rPr>
      </w:pPr>
      <w:r w:rsidRPr="00522D30">
        <w:rPr>
          <w:rFonts w:eastAsia="Times New Roman"/>
          <w:lang w:eastAsia="x-none"/>
        </w:rPr>
        <w:t>2&gt;</w:t>
      </w:r>
      <w:r w:rsidRPr="00522D30">
        <w:rPr>
          <w:rFonts w:eastAsia="Times New Roman"/>
          <w:lang w:eastAsia="x-none"/>
        </w:rPr>
        <w:tab/>
        <w:t xml:space="preserve">for each </w:t>
      </w:r>
      <w:r w:rsidRPr="00522D30">
        <w:rPr>
          <w:rFonts w:eastAsia="Times New Roman"/>
          <w:i/>
          <w:iCs/>
          <w:lang w:eastAsia="x-none"/>
        </w:rPr>
        <w:t>eps-BearerIdentity</w:t>
      </w:r>
      <w:r w:rsidRPr="00522D30">
        <w:rPr>
          <w:rFonts w:eastAsia="Times New Roman"/>
          <w:lang w:eastAsia="x-none"/>
        </w:rPr>
        <w:t xml:space="preserve"> value included in the </w:t>
      </w:r>
      <w:r w:rsidRPr="00522D30">
        <w:rPr>
          <w:rFonts w:eastAsia="Times New Roman"/>
          <w:i/>
          <w:lang w:eastAsia="x-none"/>
        </w:rPr>
        <w:t xml:space="preserve">drb-ToAddModList </w:t>
      </w:r>
      <w:r w:rsidRPr="00522D30">
        <w:rPr>
          <w:rFonts w:eastAsia="Times New Roman"/>
          <w:lang w:eastAsia="x-none"/>
        </w:rPr>
        <w:t>or</w:t>
      </w:r>
      <w:r w:rsidRPr="00522D30">
        <w:rPr>
          <w:rFonts w:eastAsia="Times New Roman"/>
          <w:i/>
          <w:lang w:eastAsia="x-none"/>
        </w:rPr>
        <w:t xml:space="preserve"> </w:t>
      </w:r>
      <w:r w:rsidRPr="00522D30">
        <w:rPr>
          <w:rFonts w:eastAsia="SimSun"/>
          <w:i/>
          <w:lang w:eastAsia="zh-CN"/>
        </w:rPr>
        <w:t>nr-</w:t>
      </w:r>
      <w:r w:rsidRPr="00522D30">
        <w:rPr>
          <w:rFonts w:eastAsia="Times New Roman"/>
          <w:i/>
          <w:lang w:eastAsia="x-none"/>
        </w:rPr>
        <w:t xml:space="preserve">RadioBearerConfig1 or </w:t>
      </w:r>
      <w:r w:rsidRPr="00522D30">
        <w:rPr>
          <w:rFonts w:eastAsia="SimSun"/>
          <w:i/>
          <w:lang w:eastAsia="zh-CN"/>
        </w:rPr>
        <w:t>nr-</w:t>
      </w:r>
      <w:r w:rsidRPr="00522D30">
        <w:rPr>
          <w:rFonts w:eastAsia="Times New Roman"/>
          <w:i/>
          <w:lang w:eastAsia="x-none"/>
        </w:rPr>
        <w:t xml:space="preserve">RadioBearerConfig2 </w:t>
      </w:r>
      <w:r w:rsidRPr="00522D30">
        <w:rPr>
          <w:rFonts w:eastAsia="Times New Roman"/>
          <w:lang w:eastAsia="x-none"/>
        </w:rPr>
        <w:t>that is part of the current E-UTRA and NR UE configuration:</w:t>
      </w:r>
    </w:p>
    <w:p w14:paraId="6B1963D0"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3&gt;</w:t>
      </w:r>
      <w:r w:rsidRPr="00522D30">
        <w:rPr>
          <w:rFonts w:eastAsia="Times New Roman"/>
          <w:lang w:eastAsia="x-none"/>
        </w:rPr>
        <w:tab/>
        <w:t>release the E-UTRA or NR PDCP entity;</w:t>
      </w:r>
    </w:p>
    <w:p w14:paraId="48171CFF"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3&gt;</w:t>
      </w:r>
      <w:r w:rsidRPr="00522D30">
        <w:rPr>
          <w:rFonts w:eastAsia="Times New Roman"/>
          <w:lang w:eastAsia="x-none"/>
        </w:rPr>
        <w:tab/>
        <w:t>release the RLC entity or entities;</w:t>
      </w:r>
    </w:p>
    <w:p w14:paraId="39C034FC"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3&gt;</w:t>
      </w:r>
      <w:r w:rsidRPr="00522D30">
        <w:rPr>
          <w:rFonts w:eastAsia="Times New Roman"/>
          <w:lang w:eastAsia="x-none"/>
        </w:rPr>
        <w:tab/>
        <w:t>release the DTCH logical channel;</w:t>
      </w:r>
    </w:p>
    <w:p w14:paraId="1DBD72ED"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3&gt;</w:t>
      </w:r>
      <w:r w:rsidRPr="00522D30">
        <w:rPr>
          <w:rFonts w:eastAsia="Times New Roman"/>
          <w:lang w:eastAsia="x-none"/>
        </w:rPr>
        <w:tab/>
        <w:t xml:space="preserve">release the </w:t>
      </w:r>
      <w:r w:rsidRPr="00522D30">
        <w:rPr>
          <w:rFonts w:eastAsia="Times New Roman"/>
          <w:i/>
          <w:lang w:eastAsia="x-none"/>
        </w:rPr>
        <w:t>drb-identity</w:t>
      </w:r>
      <w:r w:rsidRPr="00522D30">
        <w:rPr>
          <w:rFonts w:eastAsia="Times New Roman"/>
          <w:lang w:eastAsia="x-none"/>
        </w:rPr>
        <w:t>;</w:t>
      </w:r>
    </w:p>
    <w:p w14:paraId="07EEBD9A" w14:textId="77777777" w:rsidR="00522D30" w:rsidRPr="00522D30" w:rsidRDefault="00522D30" w:rsidP="00522D30">
      <w:pPr>
        <w:keepLines/>
        <w:overflowPunct w:val="0"/>
        <w:autoSpaceDE w:val="0"/>
        <w:autoSpaceDN w:val="0"/>
        <w:adjustRightInd w:val="0"/>
        <w:ind w:left="1135" w:hanging="851"/>
        <w:textAlignment w:val="baseline"/>
        <w:rPr>
          <w:rFonts w:eastAsia="Times New Roman"/>
          <w:lang w:eastAsia="x-none"/>
        </w:rPr>
      </w:pPr>
      <w:r w:rsidRPr="00522D30">
        <w:rPr>
          <w:rFonts w:eastAsia="Times New Roman"/>
          <w:lang w:eastAsia="x-none"/>
        </w:rPr>
        <w:t>NOTE 3:</w:t>
      </w:r>
      <w:r w:rsidRPr="00522D30">
        <w:rPr>
          <w:rFonts w:eastAsia="Times New Roman"/>
          <w:lang w:eastAsia="x-none"/>
        </w:rPr>
        <w:tab/>
        <w:t xml:space="preserve">This will retain the </w:t>
      </w:r>
      <w:r w:rsidRPr="00522D30">
        <w:rPr>
          <w:rFonts w:eastAsia="Times New Roman"/>
          <w:i/>
          <w:lang w:eastAsia="x-none"/>
        </w:rPr>
        <w:t>eps-bearerIdentity</w:t>
      </w:r>
      <w:r w:rsidRPr="00522D30">
        <w:rPr>
          <w:rFonts w:eastAsia="Times New Roman"/>
          <w:lang w:eastAsia="x-none"/>
        </w:rPr>
        <w:t xml:space="preserve"> but remove the DRBs including </w:t>
      </w:r>
      <w:r w:rsidRPr="00522D30">
        <w:rPr>
          <w:rFonts w:eastAsia="Times New Roman"/>
          <w:i/>
          <w:lang w:eastAsia="x-none"/>
        </w:rPr>
        <w:t>drb-identity</w:t>
      </w:r>
      <w:r w:rsidRPr="00522D30">
        <w:rPr>
          <w:rFonts w:eastAsia="Times New Roman"/>
          <w:lang w:eastAsia="x-none"/>
        </w:rPr>
        <w:t xml:space="preserve"> of these bearers from the current UE configuration and trigger the setup of the DRBs within the AS in clause 5.3.10.3 using the new configuration. The </w:t>
      </w:r>
      <w:r w:rsidRPr="00522D30">
        <w:rPr>
          <w:rFonts w:eastAsia="Times New Roman"/>
          <w:i/>
          <w:lang w:eastAsia="x-none"/>
        </w:rPr>
        <w:t xml:space="preserve">eps-bearerIdentity </w:t>
      </w:r>
      <w:r w:rsidRPr="00522D30">
        <w:rPr>
          <w:rFonts w:eastAsia="Times New Roman"/>
          <w:lang w:eastAsia="x-none"/>
        </w:rPr>
        <w:t>acts as the anchor for associating the released and re-setup DRB. In the AS the DRB re-setup is equivalent with a new DRB setup (including new PDCP and logical channel configurations).</w:t>
      </w:r>
    </w:p>
    <w:p w14:paraId="6CEC65B4" w14:textId="77777777" w:rsidR="00522D30" w:rsidRPr="00522D30" w:rsidRDefault="00522D30" w:rsidP="00522D30">
      <w:pPr>
        <w:overflowPunct w:val="0"/>
        <w:autoSpaceDE w:val="0"/>
        <w:autoSpaceDN w:val="0"/>
        <w:adjustRightInd w:val="0"/>
        <w:ind w:left="851" w:hanging="284"/>
        <w:textAlignment w:val="baseline"/>
        <w:rPr>
          <w:rFonts w:eastAsia="Times New Roman"/>
          <w:i/>
          <w:lang w:eastAsia="x-none"/>
        </w:rPr>
      </w:pPr>
      <w:r w:rsidRPr="00522D30">
        <w:rPr>
          <w:rFonts w:eastAsia="Times New Roman"/>
          <w:lang w:eastAsia="x-none"/>
        </w:rPr>
        <w:t>2&gt;</w:t>
      </w:r>
      <w:r w:rsidRPr="00522D30">
        <w:rPr>
          <w:rFonts w:eastAsia="Times New Roman"/>
          <w:lang w:eastAsia="x-none"/>
        </w:rPr>
        <w:tab/>
        <w:t xml:space="preserve">for each </w:t>
      </w:r>
      <w:r w:rsidRPr="00522D30">
        <w:rPr>
          <w:rFonts w:eastAsia="Times New Roman"/>
          <w:i/>
          <w:iCs/>
          <w:lang w:eastAsia="x-none"/>
        </w:rPr>
        <w:t>eps-BearerIdentity</w:t>
      </w:r>
      <w:r w:rsidRPr="00522D30">
        <w:rPr>
          <w:rFonts w:eastAsia="Times New Roman"/>
          <w:lang w:eastAsia="x-none"/>
        </w:rPr>
        <w:t xml:space="preserve"> value that is part of the current E-UTRA and NR UE configuration but not added with same </w:t>
      </w:r>
      <w:r w:rsidRPr="00522D30">
        <w:rPr>
          <w:rFonts w:eastAsia="Times New Roman"/>
          <w:i/>
          <w:lang w:eastAsia="x-none"/>
        </w:rPr>
        <w:t>eps-BearerIdentity</w:t>
      </w:r>
      <w:r w:rsidRPr="00522D30">
        <w:rPr>
          <w:rFonts w:eastAsia="Times New Roman"/>
          <w:lang w:eastAsia="x-none"/>
        </w:rPr>
        <w:t xml:space="preserve"> in </w:t>
      </w:r>
      <w:r w:rsidRPr="00522D30">
        <w:rPr>
          <w:rFonts w:eastAsia="Times New Roman"/>
          <w:i/>
          <w:lang w:eastAsia="x-none"/>
        </w:rPr>
        <w:t>drb-ToAddModList</w:t>
      </w:r>
      <w:r w:rsidRPr="00522D30">
        <w:rPr>
          <w:rFonts w:eastAsia="Times New Roman"/>
          <w:lang w:eastAsia="x-none"/>
        </w:rPr>
        <w:t xml:space="preserve"> nor in </w:t>
      </w:r>
      <w:r w:rsidRPr="00522D30">
        <w:rPr>
          <w:rFonts w:eastAsia="Times New Roman"/>
          <w:i/>
          <w:lang w:eastAsia="x-none"/>
        </w:rPr>
        <w:t>nr-RadioBearerConfig1</w:t>
      </w:r>
      <w:r w:rsidRPr="00522D30">
        <w:rPr>
          <w:rFonts w:eastAsia="Times New Roman"/>
          <w:lang w:eastAsia="x-none"/>
        </w:rPr>
        <w:t xml:space="preserve"> nor in </w:t>
      </w:r>
      <w:r w:rsidRPr="00522D30">
        <w:rPr>
          <w:rFonts w:eastAsia="Times New Roman"/>
          <w:i/>
          <w:lang w:eastAsia="x-none"/>
        </w:rPr>
        <w:t>nr-RadioBearerConfig2</w:t>
      </w:r>
      <w:r w:rsidRPr="00522D30">
        <w:rPr>
          <w:rFonts w:eastAsia="Times New Roman"/>
          <w:lang w:eastAsia="x-none"/>
        </w:rPr>
        <w:t>:</w:t>
      </w:r>
    </w:p>
    <w:p w14:paraId="4406A366"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3&gt;</w:t>
      </w:r>
      <w:r w:rsidRPr="00522D30">
        <w:rPr>
          <w:rFonts w:eastAsia="Times New Roman"/>
          <w:lang w:eastAsia="x-none"/>
        </w:rPr>
        <w:tab/>
        <w:t>perform DRB release as specified in 5.3.10.2;</w:t>
      </w:r>
    </w:p>
    <w:p w14:paraId="4DB76761" w14:textId="77777777" w:rsidR="00522D30" w:rsidRPr="00522D30" w:rsidRDefault="00522D30" w:rsidP="00522D30">
      <w:pPr>
        <w:overflowPunct w:val="0"/>
        <w:autoSpaceDE w:val="0"/>
        <w:autoSpaceDN w:val="0"/>
        <w:adjustRightInd w:val="0"/>
        <w:ind w:left="568" w:hanging="284"/>
        <w:textAlignment w:val="baseline"/>
        <w:rPr>
          <w:rFonts w:eastAsia="Times New Roman"/>
        </w:rPr>
      </w:pPr>
      <w:r w:rsidRPr="00522D30">
        <w:rPr>
          <w:rFonts w:eastAsia="Times New Roman"/>
          <w:lang w:eastAsia="x-none"/>
        </w:rPr>
        <w:t>1&gt;</w:t>
      </w:r>
      <w:r w:rsidRPr="00522D30">
        <w:rPr>
          <w:rFonts w:eastAsia="Times New Roman"/>
          <w:lang w:eastAsia="x-none"/>
        </w:rPr>
        <w:tab/>
        <w:t>if the UE is connected to 5GC:</w:t>
      </w:r>
    </w:p>
    <w:p w14:paraId="1005E096" w14:textId="77777777" w:rsidR="00522D30" w:rsidRPr="00522D30" w:rsidRDefault="00522D30" w:rsidP="00522D30">
      <w:pPr>
        <w:overflowPunct w:val="0"/>
        <w:autoSpaceDE w:val="0"/>
        <w:autoSpaceDN w:val="0"/>
        <w:adjustRightInd w:val="0"/>
        <w:ind w:left="851" w:hanging="284"/>
        <w:textAlignment w:val="baseline"/>
        <w:rPr>
          <w:rFonts w:eastAsia="Times New Roman"/>
          <w:i/>
          <w:lang w:eastAsia="x-none"/>
        </w:rPr>
      </w:pPr>
      <w:r w:rsidRPr="00522D30">
        <w:rPr>
          <w:rFonts w:eastAsia="Times New Roman"/>
          <w:lang w:eastAsia="x-none"/>
        </w:rPr>
        <w:t>2&gt;</w:t>
      </w:r>
      <w:r w:rsidRPr="00522D30">
        <w:rPr>
          <w:rFonts w:eastAsia="Times New Roman"/>
          <w:lang w:eastAsia="x-none"/>
        </w:rPr>
        <w:tab/>
        <w:t xml:space="preserve">for each </w:t>
      </w:r>
      <w:r w:rsidRPr="00522D30">
        <w:rPr>
          <w:rFonts w:eastAsia="Times New Roman"/>
          <w:i/>
          <w:iCs/>
          <w:lang w:eastAsia="x-none"/>
        </w:rPr>
        <w:t>pdu-Session</w:t>
      </w:r>
      <w:r w:rsidRPr="00522D30">
        <w:rPr>
          <w:rFonts w:eastAsia="Times New Roman"/>
          <w:lang w:eastAsia="x-none"/>
        </w:rPr>
        <w:t xml:space="preserve"> that is part of the current NR UE configuration:</w:t>
      </w:r>
    </w:p>
    <w:p w14:paraId="4C85A6FE" w14:textId="77777777" w:rsidR="00522D30" w:rsidRPr="00522D30" w:rsidRDefault="00522D30" w:rsidP="00522D30">
      <w:pPr>
        <w:overflowPunct w:val="0"/>
        <w:autoSpaceDE w:val="0"/>
        <w:autoSpaceDN w:val="0"/>
        <w:adjustRightInd w:val="0"/>
        <w:ind w:left="1135" w:hanging="284"/>
        <w:textAlignment w:val="baseline"/>
        <w:rPr>
          <w:rFonts w:eastAsia="Times New Roman"/>
        </w:rPr>
      </w:pPr>
      <w:r w:rsidRPr="00522D30">
        <w:rPr>
          <w:rFonts w:eastAsia="Times New Roman"/>
          <w:lang w:eastAsia="x-none"/>
        </w:rPr>
        <w:t>3&gt;</w:t>
      </w:r>
      <w:r w:rsidRPr="00522D30">
        <w:rPr>
          <w:rFonts w:eastAsia="Times New Roman"/>
          <w:lang w:eastAsia="x-none"/>
        </w:rPr>
        <w:tab/>
        <w:t>release the SDAP entity (clause 5.1.2 in TS 37.324 [97]);</w:t>
      </w:r>
    </w:p>
    <w:p w14:paraId="3E644992" w14:textId="77777777" w:rsidR="00522D30" w:rsidRPr="00522D30" w:rsidRDefault="00522D30" w:rsidP="00522D30">
      <w:pPr>
        <w:overflowPunct w:val="0"/>
        <w:autoSpaceDE w:val="0"/>
        <w:autoSpaceDN w:val="0"/>
        <w:adjustRightInd w:val="0"/>
        <w:ind w:left="1135" w:hanging="284"/>
        <w:textAlignment w:val="baseline"/>
        <w:rPr>
          <w:rFonts w:eastAsia="Times New Roman"/>
        </w:rPr>
      </w:pPr>
      <w:r w:rsidRPr="00522D30">
        <w:rPr>
          <w:rFonts w:eastAsia="Times New Roman"/>
          <w:lang w:eastAsia="x-none"/>
        </w:rPr>
        <w:t>3&gt;</w:t>
      </w:r>
      <w:r w:rsidRPr="00522D30">
        <w:rPr>
          <w:rFonts w:eastAsia="Times New Roman"/>
          <w:lang w:eastAsia="x-none"/>
        </w:rPr>
        <w:tab/>
        <w:t xml:space="preserve">release the NR PDCP entity for each DRB associated to the </w:t>
      </w:r>
      <w:r w:rsidRPr="00522D30">
        <w:rPr>
          <w:rFonts w:eastAsia="Times New Roman"/>
          <w:i/>
          <w:iCs/>
          <w:lang w:eastAsia="x-none"/>
        </w:rPr>
        <w:t>pdu-Session</w:t>
      </w:r>
      <w:r w:rsidRPr="00522D30">
        <w:rPr>
          <w:rFonts w:eastAsia="Times New Roman"/>
          <w:lang w:eastAsia="x-none"/>
        </w:rPr>
        <w:t>;</w:t>
      </w:r>
    </w:p>
    <w:p w14:paraId="28674413"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3&gt;</w:t>
      </w:r>
      <w:r w:rsidRPr="00522D30">
        <w:rPr>
          <w:rFonts w:eastAsia="Times New Roman"/>
          <w:lang w:eastAsia="x-none"/>
        </w:rPr>
        <w:tab/>
        <w:t xml:space="preserve">release the RLC entity or entities for each DRB associated to the </w:t>
      </w:r>
      <w:r w:rsidRPr="00522D30">
        <w:rPr>
          <w:rFonts w:eastAsia="Times New Roman"/>
          <w:i/>
          <w:iCs/>
          <w:lang w:eastAsia="x-none"/>
        </w:rPr>
        <w:t>pdu-Session</w:t>
      </w:r>
      <w:r w:rsidRPr="00522D30">
        <w:rPr>
          <w:rFonts w:eastAsia="Times New Roman"/>
          <w:lang w:eastAsia="x-none"/>
        </w:rPr>
        <w:t>;</w:t>
      </w:r>
    </w:p>
    <w:p w14:paraId="1CAB652C"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3&gt;</w:t>
      </w:r>
      <w:r w:rsidRPr="00522D30">
        <w:rPr>
          <w:rFonts w:eastAsia="Times New Roman"/>
          <w:lang w:eastAsia="x-none"/>
        </w:rPr>
        <w:tab/>
        <w:t xml:space="preserve">release the DTCH logical channel for each DRB associated to the </w:t>
      </w:r>
      <w:r w:rsidRPr="00522D30">
        <w:rPr>
          <w:rFonts w:eastAsia="Times New Roman"/>
          <w:i/>
          <w:iCs/>
          <w:lang w:eastAsia="x-none"/>
        </w:rPr>
        <w:t>pdu-Session</w:t>
      </w:r>
      <w:r w:rsidRPr="00522D30">
        <w:rPr>
          <w:rFonts w:eastAsia="Times New Roman"/>
          <w:lang w:eastAsia="x-none"/>
        </w:rPr>
        <w:t>;</w:t>
      </w:r>
    </w:p>
    <w:p w14:paraId="7654FB68"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3&gt;</w:t>
      </w:r>
      <w:r w:rsidRPr="00522D30">
        <w:rPr>
          <w:rFonts w:eastAsia="Times New Roman"/>
          <w:lang w:eastAsia="x-none"/>
        </w:rPr>
        <w:tab/>
        <w:t xml:space="preserve">release the </w:t>
      </w:r>
      <w:r w:rsidRPr="00522D30">
        <w:rPr>
          <w:rFonts w:eastAsia="Times New Roman"/>
          <w:i/>
          <w:lang w:eastAsia="x-none"/>
        </w:rPr>
        <w:t>drb-identity</w:t>
      </w:r>
      <w:r w:rsidRPr="00522D30">
        <w:rPr>
          <w:rFonts w:eastAsia="Times New Roman"/>
          <w:lang w:eastAsia="x-none"/>
        </w:rPr>
        <w:t xml:space="preserve"> for each DRB associated to the </w:t>
      </w:r>
      <w:r w:rsidRPr="00522D30">
        <w:rPr>
          <w:rFonts w:eastAsia="Times New Roman"/>
          <w:i/>
          <w:iCs/>
          <w:lang w:eastAsia="x-none"/>
        </w:rPr>
        <w:t>pdu-Session</w:t>
      </w:r>
      <w:r w:rsidRPr="00522D30">
        <w:rPr>
          <w:rFonts w:eastAsia="Times New Roman"/>
          <w:lang w:eastAsia="x-none"/>
        </w:rPr>
        <w:t>;</w:t>
      </w:r>
    </w:p>
    <w:p w14:paraId="353DCE5A" w14:textId="77777777" w:rsidR="00522D30" w:rsidRPr="00522D30" w:rsidRDefault="00522D30" w:rsidP="00522D30">
      <w:pPr>
        <w:keepLines/>
        <w:overflowPunct w:val="0"/>
        <w:autoSpaceDE w:val="0"/>
        <w:autoSpaceDN w:val="0"/>
        <w:adjustRightInd w:val="0"/>
        <w:ind w:left="1135" w:hanging="851"/>
        <w:textAlignment w:val="baseline"/>
        <w:rPr>
          <w:rFonts w:eastAsia="Times New Roman"/>
          <w:lang w:eastAsia="x-none"/>
        </w:rPr>
      </w:pPr>
      <w:r w:rsidRPr="00522D30">
        <w:rPr>
          <w:rFonts w:eastAsia="Times New Roman"/>
          <w:lang w:eastAsia="x-none"/>
        </w:rPr>
        <w:t>NOTE 4:</w:t>
      </w:r>
      <w:r w:rsidRPr="00522D30">
        <w:rPr>
          <w:rFonts w:eastAsia="Times New Roman"/>
          <w:lang w:eastAsia="x-none"/>
        </w:rPr>
        <w:tab/>
        <w:t xml:space="preserve">This will retain the </w:t>
      </w:r>
      <w:r w:rsidRPr="00522D30">
        <w:rPr>
          <w:rFonts w:eastAsia="Times New Roman"/>
          <w:i/>
          <w:iCs/>
          <w:lang w:eastAsia="x-none"/>
        </w:rPr>
        <w:t>pdu-Session</w:t>
      </w:r>
      <w:r w:rsidRPr="00522D30">
        <w:rPr>
          <w:rFonts w:eastAsia="Times New Roman"/>
          <w:lang w:eastAsia="x-none"/>
        </w:rPr>
        <w:t xml:space="preserve"> but remove the DRBs including </w:t>
      </w:r>
      <w:r w:rsidRPr="00522D30">
        <w:rPr>
          <w:rFonts w:eastAsia="Times New Roman"/>
          <w:i/>
          <w:lang w:eastAsia="x-none"/>
        </w:rPr>
        <w:t>drb-identity</w:t>
      </w:r>
      <w:r w:rsidRPr="00522D30">
        <w:rPr>
          <w:rFonts w:eastAsia="Times New Roman"/>
          <w:lang w:eastAsia="x-none"/>
        </w:rPr>
        <w:t xml:space="preserve"> of these bearers from the current NR UE configuration and trigger the setup of the DRBs within the AS in clause 5.3.10.3 using the new configuration. The </w:t>
      </w:r>
      <w:r w:rsidRPr="00522D30">
        <w:rPr>
          <w:rFonts w:eastAsia="Times New Roman"/>
          <w:i/>
          <w:iCs/>
          <w:lang w:eastAsia="x-none"/>
        </w:rPr>
        <w:t>pdu-Session</w:t>
      </w:r>
      <w:r w:rsidRPr="00522D30">
        <w:rPr>
          <w:rFonts w:eastAsia="Times New Roman"/>
          <w:i/>
          <w:lang w:eastAsia="x-none"/>
        </w:rPr>
        <w:t xml:space="preserve"> </w:t>
      </w:r>
      <w:r w:rsidRPr="00522D30">
        <w:rPr>
          <w:rFonts w:eastAsia="Times New Roman"/>
          <w:lang w:eastAsia="x-none"/>
        </w:rPr>
        <w:t>acts as the anchor for associating the released and re-setup DRB. In the AS the DRB re-setup is equivalent with a new DRB setup (including new PDCP and logical channel configurations).</w:t>
      </w:r>
    </w:p>
    <w:p w14:paraId="1F22190E" w14:textId="77777777" w:rsidR="00522D30" w:rsidRPr="00522D30" w:rsidRDefault="00522D30" w:rsidP="00522D30">
      <w:pPr>
        <w:overflowPunct w:val="0"/>
        <w:autoSpaceDE w:val="0"/>
        <w:autoSpaceDN w:val="0"/>
        <w:adjustRightInd w:val="0"/>
        <w:ind w:left="851" w:hanging="284"/>
        <w:textAlignment w:val="baseline"/>
        <w:rPr>
          <w:rFonts w:eastAsia="Times New Roman"/>
        </w:rPr>
      </w:pPr>
      <w:r w:rsidRPr="00522D30">
        <w:rPr>
          <w:rFonts w:eastAsia="Times New Roman"/>
          <w:lang w:eastAsia="x-none"/>
        </w:rPr>
        <w:t>2&gt;</w:t>
      </w:r>
      <w:r w:rsidRPr="00522D30">
        <w:rPr>
          <w:rFonts w:eastAsia="Times New Roman"/>
          <w:lang w:eastAsia="x-none"/>
        </w:rPr>
        <w:tab/>
        <w:t xml:space="preserve">for each </w:t>
      </w:r>
      <w:r w:rsidRPr="00522D30">
        <w:rPr>
          <w:rFonts w:eastAsia="Times New Roman"/>
          <w:i/>
          <w:iCs/>
          <w:lang w:eastAsia="x-none"/>
        </w:rPr>
        <w:t>pdu-Session</w:t>
      </w:r>
      <w:r w:rsidRPr="00522D30">
        <w:rPr>
          <w:rFonts w:eastAsia="Times New Roman"/>
          <w:lang w:eastAsia="x-none"/>
        </w:rPr>
        <w:t xml:space="preserve"> that is part of the current NR UE configuration but not added with same </w:t>
      </w:r>
      <w:r w:rsidRPr="00522D30">
        <w:rPr>
          <w:rFonts w:eastAsia="Times New Roman"/>
          <w:i/>
          <w:iCs/>
          <w:lang w:eastAsia="x-none"/>
        </w:rPr>
        <w:t>pdu-Session</w:t>
      </w:r>
      <w:r w:rsidRPr="00522D30">
        <w:rPr>
          <w:rFonts w:eastAsia="Times New Roman"/>
          <w:lang w:eastAsia="x-none"/>
        </w:rPr>
        <w:t xml:space="preserve"> in </w:t>
      </w:r>
      <w:r w:rsidRPr="00522D30">
        <w:rPr>
          <w:rFonts w:eastAsia="Times New Roman"/>
          <w:i/>
          <w:lang w:eastAsia="x-none"/>
        </w:rPr>
        <w:t>nr-RadioBearerConfig1</w:t>
      </w:r>
      <w:r w:rsidRPr="00522D30">
        <w:rPr>
          <w:rFonts w:eastAsia="Times New Roman"/>
          <w:lang w:eastAsia="x-none"/>
        </w:rPr>
        <w:t xml:space="preserve"> nor in </w:t>
      </w:r>
      <w:r w:rsidRPr="00522D30">
        <w:rPr>
          <w:rFonts w:eastAsia="Times New Roman"/>
          <w:i/>
          <w:lang w:eastAsia="x-none"/>
        </w:rPr>
        <w:t>nr-RadioBearerConfig2</w:t>
      </w:r>
      <w:r w:rsidRPr="00522D30">
        <w:rPr>
          <w:rFonts w:eastAsia="Times New Roman"/>
          <w:lang w:eastAsia="x-none"/>
        </w:rPr>
        <w:t>:</w:t>
      </w:r>
    </w:p>
    <w:p w14:paraId="7A27F710"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zh-CN"/>
        </w:rPr>
      </w:pPr>
      <w:r w:rsidRPr="00522D30">
        <w:rPr>
          <w:rFonts w:eastAsia="Times New Roman"/>
          <w:lang w:eastAsia="x-none"/>
        </w:rPr>
        <w:t>3&gt;</w:t>
      </w:r>
      <w:r w:rsidRPr="00522D30">
        <w:rPr>
          <w:rFonts w:eastAsia="Times New Roman"/>
          <w:lang w:eastAsia="x-none"/>
        </w:rPr>
        <w:tab/>
        <w:t>if the procedure was triggered due to</w:t>
      </w:r>
      <w:r w:rsidRPr="00522D30">
        <w:rPr>
          <w:rFonts w:eastAsia="Times New Roman"/>
          <w:lang w:eastAsia="zh-CN"/>
        </w:rPr>
        <w:t xml:space="preserve"> handover:</w:t>
      </w:r>
    </w:p>
    <w:p w14:paraId="6A3E1DDE" w14:textId="77777777" w:rsidR="00522D30" w:rsidRPr="00522D30" w:rsidRDefault="00522D30" w:rsidP="00522D30">
      <w:pPr>
        <w:overflowPunct w:val="0"/>
        <w:autoSpaceDE w:val="0"/>
        <w:autoSpaceDN w:val="0"/>
        <w:adjustRightInd w:val="0"/>
        <w:ind w:left="1418" w:hanging="284"/>
        <w:textAlignment w:val="baseline"/>
        <w:rPr>
          <w:rFonts w:eastAsia="Times New Roman"/>
          <w:lang w:eastAsia="zh-CN"/>
        </w:rPr>
      </w:pPr>
      <w:r w:rsidRPr="00522D30">
        <w:rPr>
          <w:rFonts w:eastAsia="Times New Roman"/>
          <w:lang w:eastAsia="zh-CN"/>
        </w:rPr>
        <w:t>4&gt;</w:t>
      </w:r>
      <w:r w:rsidRPr="00522D30">
        <w:rPr>
          <w:rFonts w:eastAsia="Times New Roman"/>
          <w:lang w:eastAsia="zh-CN"/>
        </w:rPr>
        <w:tab/>
      </w:r>
      <w:r w:rsidRPr="00522D30">
        <w:rPr>
          <w:rFonts w:eastAsia="Times New Roman"/>
          <w:lang w:eastAsia="x-none"/>
        </w:rPr>
        <w:t xml:space="preserve">indicate the release of the user plane resources for the </w:t>
      </w:r>
      <w:r w:rsidRPr="00522D30">
        <w:rPr>
          <w:rFonts w:eastAsia="Times New Roman"/>
          <w:i/>
          <w:lang w:eastAsia="x-none"/>
        </w:rPr>
        <w:t>pdu-Session</w:t>
      </w:r>
      <w:r w:rsidRPr="00522D30">
        <w:rPr>
          <w:rFonts w:eastAsia="Times New Roman"/>
          <w:lang w:eastAsia="x-none"/>
        </w:rPr>
        <w:t xml:space="preserve"> to upper layers </w:t>
      </w:r>
      <w:r w:rsidRPr="00522D30">
        <w:rPr>
          <w:rFonts w:eastAsia="Times New Roman"/>
          <w:lang w:eastAsia="zh-CN"/>
        </w:rPr>
        <w:t>after successful handover</w:t>
      </w:r>
      <w:r w:rsidRPr="00522D30">
        <w:rPr>
          <w:rFonts w:eastAsia="Times New Roman"/>
          <w:lang w:eastAsia="x-none"/>
        </w:rPr>
        <w:t>;</w:t>
      </w:r>
    </w:p>
    <w:p w14:paraId="6C0CADA1" w14:textId="77777777" w:rsidR="00522D30" w:rsidRPr="00522D30" w:rsidRDefault="00522D30" w:rsidP="00522D30">
      <w:pPr>
        <w:overflowPunct w:val="0"/>
        <w:autoSpaceDE w:val="0"/>
        <w:autoSpaceDN w:val="0"/>
        <w:adjustRightInd w:val="0"/>
        <w:ind w:left="1135" w:hanging="284"/>
        <w:textAlignment w:val="baseline"/>
        <w:rPr>
          <w:rFonts w:eastAsia="Times New Roman"/>
          <w:lang w:eastAsia="x-none"/>
        </w:rPr>
      </w:pPr>
      <w:r w:rsidRPr="00522D30">
        <w:rPr>
          <w:rFonts w:eastAsia="Times New Roman"/>
          <w:lang w:eastAsia="x-none"/>
        </w:rPr>
        <w:t>3&gt;</w:t>
      </w:r>
      <w:r w:rsidRPr="00522D30">
        <w:rPr>
          <w:rFonts w:eastAsia="Times New Roman"/>
          <w:lang w:eastAsia="x-none"/>
        </w:rPr>
        <w:tab/>
        <w:t>else:</w:t>
      </w:r>
    </w:p>
    <w:p w14:paraId="3D6DED7A" w14:textId="77777777" w:rsidR="00522D30" w:rsidRPr="00522D30" w:rsidRDefault="00522D30" w:rsidP="00522D30">
      <w:pPr>
        <w:overflowPunct w:val="0"/>
        <w:autoSpaceDE w:val="0"/>
        <w:autoSpaceDN w:val="0"/>
        <w:adjustRightInd w:val="0"/>
        <w:ind w:left="1418" w:hanging="284"/>
        <w:textAlignment w:val="baseline"/>
        <w:rPr>
          <w:rFonts w:eastAsia="Times New Roman"/>
          <w:lang w:eastAsia="x-none"/>
        </w:rPr>
      </w:pPr>
      <w:r w:rsidRPr="00522D30">
        <w:rPr>
          <w:rFonts w:eastAsia="Times New Roman"/>
          <w:lang w:eastAsia="x-none"/>
        </w:rPr>
        <w:t>4&gt;</w:t>
      </w:r>
      <w:r w:rsidRPr="00522D30">
        <w:rPr>
          <w:rFonts w:eastAsia="Times New Roman"/>
          <w:lang w:eastAsia="x-none"/>
        </w:rPr>
        <w:tab/>
        <w:t xml:space="preserve">indicate the release of the user plane resources for the </w:t>
      </w:r>
      <w:r w:rsidRPr="00522D30">
        <w:rPr>
          <w:rFonts w:eastAsia="Times New Roman"/>
          <w:i/>
          <w:lang w:eastAsia="x-none"/>
        </w:rPr>
        <w:t>pdu-Session</w:t>
      </w:r>
      <w:r w:rsidRPr="00522D30">
        <w:rPr>
          <w:rFonts w:eastAsia="Times New Roman"/>
          <w:lang w:eastAsia="x-none"/>
        </w:rPr>
        <w:t xml:space="preserve"> to upper layers </w:t>
      </w:r>
      <w:r w:rsidRPr="00522D30">
        <w:rPr>
          <w:rFonts w:eastAsia="Times New Roman"/>
          <w:lang w:eastAsia="zh-CN"/>
        </w:rPr>
        <w:t>immediately</w:t>
      </w:r>
      <w:r w:rsidRPr="00522D30">
        <w:rPr>
          <w:rFonts w:eastAsia="Times New Roman"/>
          <w:lang w:eastAsia="x-none"/>
        </w:rPr>
        <w:t>;</w:t>
      </w:r>
    </w:p>
    <w:p w14:paraId="7568EE92" w14:textId="11C8136B" w:rsidR="00CF0619" w:rsidRDefault="00CF0619">
      <w:pPr>
        <w:spacing w:after="0"/>
        <w:rPr>
          <w:rFonts w:ascii="Arial" w:hAnsi="Arial" w:cs="Arial"/>
          <w:lang w:eastAsia="ko-KR"/>
        </w:rPr>
      </w:pPr>
      <w:r>
        <w:rPr>
          <w:rFonts w:ascii="Arial" w:hAnsi="Arial" w:cs="Arial"/>
          <w:lang w:eastAsia="ko-KR"/>
        </w:rPr>
        <w:br w:type="page"/>
      </w:r>
    </w:p>
    <w:p w14:paraId="439DB794" w14:textId="77777777" w:rsidR="00110DB9" w:rsidRDefault="00110DB9" w:rsidP="00D809F3">
      <w:pPr>
        <w:spacing w:after="60"/>
        <w:rPr>
          <w:rFonts w:ascii="Arial" w:hAnsi="Arial" w:cs="Arial"/>
          <w:lang w:eastAsia="ko-KR"/>
        </w:rPr>
      </w:pPr>
    </w:p>
    <w:p w14:paraId="52CBB0C2" w14:textId="5120397A" w:rsidR="00CF0619" w:rsidRDefault="00CF0619" w:rsidP="00CF0619">
      <w:pPr>
        <w:pStyle w:val="Heading1"/>
        <w:pBdr>
          <w:top w:val="single" w:sz="12" w:space="0" w:color="auto"/>
        </w:pBdr>
        <w:rPr>
          <w:lang w:val="en-US" w:eastAsia="ko-KR"/>
        </w:rPr>
      </w:pPr>
      <w:r>
        <w:rPr>
          <w:lang w:val="en-US" w:eastAsia="ko-KR"/>
        </w:rPr>
        <w:t>Annex B: Full Configuration procedure in 38.331</w:t>
      </w:r>
    </w:p>
    <w:p w14:paraId="4BF79694" w14:textId="77777777" w:rsidR="00110DB9" w:rsidRDefault="00110DB9" w:rsidP="00D809F3">
      <w:pPr>
        <w:spacing w:after="60"/>
        <w:rPr>
          <w:rFonts w:ascii="Arial" w:hAnsi="Arial" w:cs="Arial"/>
          <w:lang w:eastAsia="ko-KR"/>
        </w:rPr>
      </w:pPr>
    </w:p>
    <w:p w14:paraId="41B43363" w14:textId="77777777" w:rsidR="00EC5EA9" w:rsidRPr="00EC5EA9" w:rsidRDefault="00EC5EA9" w:rsidP="00EC5EA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1" w:name="_Toc20425725"/>
      <w:bookmarkStart w:id="22" w:name="_Toc29321121"/>
      <w:bookmarkStart w:id="23" w:name="_Toc36219304"/>
      <w:bookmarkStart w:id="24" w:name="_Toc36219980"/>
      <w:bookmarkStart w:id="25" w:name="_Toc36513400"/>
      <w:bookmarkStart w:id="26" w:name="_Toc46449458"/>
      <w:bookmarkStart w:id="27" w:name="_Toc46489245"/>
      <w:bookmarkStart w:id="28" w:name="_Toc52495079"/>
      <w:bookmarkStart w:id="29" w:name="_Toc60781248"/>
      <w:bookmarkStart w:id="30" w:name="_Toc67915295"/>
      <w:r w:rsidRPr="00EC5EA9">
        <w:rPr>
          <w:rFonts w:ascii="Arial" w:eastAsia="Times New Roman" w:hAnsi="Arial"/>
          <w:sz w:val="24"/>
          <w:lang w:eastAsia="x-none"/>
        </w:rPr>
        <w:t>5.3.5.11</w:t>
      </w:r>
      <w:r w:rsidRPr="00EC5EA9">
        <w:rPr>
          <w:rFonts w:ascii="Arial" w:eastAsia="Times New Roman" w:hAnsi="Arial"/>
          <w:sz w:val="24"/>
          <w:lang w:eastAsia="x-none"/>
        </w:rPr>
        <w:tab/>
        <w:t>Full configuration</w:t>
      </w:r>
      <w:bookmarkEnd w:id="21"/>
      <w:bookmarkEnd w:id="22"/>
      <w:bookmarkEnd w:id="23"/>
      <w:bookmarkEnd w:id="24"/>
      <w:bookmarkEnd w:id="25"/>
      <w:bookmarkEnd w:id="26"/>
      <w:bookmarkEnd w:id="27"/>
      <w:bookmarkEnd w:id="28"/>
      <w:bookmarkEnd w:id="29"/>
      <w:bookmarkEnd w:id="30"/>
    </w:p>
    <w:p w14:paraId="39242F16" w14:textId="77777777" w:rsidR="00EC5EA9" w:rsidRPr="00EC5EA9" w:rsidRDefault="00EC5EA9" w:rsidP="00EC5EA9">
      <w:pPr>
        <w:overflowPunct w:val="0"/>
        <w:autoSpaceDE w:val="0"/>
        <w:autoSpaceDN w:val="0"/>
        <w:adjustRightInd w:val="0"/>
        <w:textAlignment w:val="baseline"/>
        <w:rPr>
          <w:rFonts w:eastAsia="Times New Roman"/>
          <w:lang w:eastAsia="ja-JP"/>
        </w:rPr>
      </w:pPr>
      <w:r w:rsidRPr="00EC5EA9">
        <w:rPr>
          <w:rFonts w:eastAsia="Times New Roman"/>
          <w:lang w:eastAsia="ja-JP"/>
        </w:rPr>
        <w:t>The UE shall:</w:t>
      </w:r>
    </w:p>
    <w:p w14:paraId="3C2F3BD4" w14:textId="77777777" w:rsidR="00EC5EA9" w:rsidRPr="00EC5EA9" w:rsidRDefault="00EC5EA9" w:rsidP="00EC5EA9">
      <w:pPr>
        <w:overflowPunct w:val="0"/>
        <w:autoSpaceDE w:val="0"/>
        <w:autoSpaceDN w:val="0"/>
        <w:adjustRightInd w:val="0"/>
        <w:ind w:left="568" w:hanging="284"/>
        <w:textAlignment w:val="baseline"/>
        <w:rPr>
          <w:rFonts w:eastAsia="Times New Roman"/>
          <w:lang w:eastAsia="x-none"/>
        </w:rPr>
      </w:pPr>
      <w:r w:rsidRPr="00EC5EA9">
        <w:rPr>
          <w:rFonts w:eastAsia="Times New Roman"/>
          <w:lang w:eastAsia="x-none"/>
        </w:rPr>
        <w:t>1&gt;</w:t>
      </w:r>
      <w:r w:rsidRPr="00EC5EA9">
        <w:rPr>
          <w:rFonts w:eastAsia="Times New Roman"/>
          <w:lang w:eastAsia="x-none"/>
        </w:rPr>
        <w:tab/>
        <w:t xml:space="preserve">release/ clear all current dedicated radio configurations </w:t>
      </w:r>
      <w:r w:rsidRPr="0067238F">
        <w:rPr>
          <w:rFonts w:eastAsia="Times New Roman"/>
          <w:highlight w:val="yellow"/>
          <w:lang w:eastAsia="x-none"/>
        </w:rPr>
        <w:t>except</w:t>
      </w:r>
      <w:r w:rsidRPr="00EC5EA9">
        <w:rPr>
          <w:rFonts w:eastAsia="Times New Roman"/>
          <w:lang w:eastAsia="x-none"/>
        </w:rPr>
        <w:t xml:space="preserve"> for the following:</w:t>
      </w:r>
    </w:p>
    <w:p w14:paraId="7B170FE0" w14:textId="77777777" w:rsidR="00EC5EA9" w:rsidRPr="00EC5EA9" w:rsidRDefault="00EC5EA9" w:rsidP="00EC5EA9">
      <w:pPr>
        <w:overflowPunct w:val="0"/>
        <w:autoSpaceDE w:val="0"/>
        <w:autoSpaceDN w:val="0"/>
        <w:adjustRightInd w:val="0"/>
        <w:ind w:left="851" w:hanging="284"/>
        <w:textAlignment w:val="baseline"/>
        <w:rPr>
          <w:rFonts w:eastAsia="Times New Roman"/>
          <w:lang w:eastAsia="x-none"/>
        </w:rPr>
      </w:pPr>
      <w:r w:rsidRPr="00EC5EA9">
        <w:rPr>
          <w:rFonts w:eastAsia="Times New Roman"/>
          <w:lang w:eastAsia="x-none"/>
        </w:rPr>
        <w:t>-</w:t>
      </w:r>
      <w:r w:rsidRPr="00EC5EA9">
        <w:rPr>
          <w:rFonts w:eastAsia="Times New Roman"/>
          <w:lang w:eastAsia="x-none"/>
        </w:rPr>
        <w:tab/>
        <w:t>the MCG C-RNTI;</w:t>
      </w:r>
    </w:p>
    <w:p w14:paraId="3EC8F8BD" w14:textId="77777777" w:rsidR="00EC5EA9" w:rsidRPr="00EC5EA9" w:rsidRDefault="00EC5EA9" w:rsidP="00EC5EA9">
      <w:pPr>
        <w:overflowPunct w:val="0"/>
        <w:autoSpaceDE w:val="0"/>
        <w:autoSpaceDN w:val="0"/>
        <w:adjustRightInd w:val="0"/>
        <w:ind w:left="851" w:hanging="284"/>
        <w:textAlignment w:val="baseline"/>
        <w:rPr>
          <w:rFonts w:eastAsia="Times New Roman"/>
          <w:lang w:eastAsia="x-none"/>
        </w:rPr>
      </w:pPr>
      <w:r w:rsidRPr="00EC5EA9">
        <w:rPr>
          <w:rFonts w:eastAsia="Times New Roman"/>
          <w:lang w:eastAsia="x-none"/>
        </w:rPr>
        <w:t>-</w:t>
      </w:r>
      <w:r w:rsidRPr="00EC5EA9">
        <w:rPr>
          <w:rFonts w:eastAsia="Times New Roman"/>
          <w:lang w:eastAsia="x-none"/>
        </w:rPr>
        <w:tab/>
        <w:t>the AS security configurations associated with the master key;</w:t>
      </w:r>
    </w:p>
    <w:p w14:paraId="3EFB47F2" w14:textId="77777777" w:rsidR="00EC5EA9" w:rsidRPr="00EC5EA9" w:rsidRDefault="00EC5EA9" w:rsidP="00EC5EA9">
      <w:pPr>
        <w:keepLines/>
        <w:overflowPunct w:val="0"/>
        <w:autoSpaceDE w:val="0"/>
        <w:autoSpaceDN w:val="0"/>
        <w:adjustRightInd w:val="0"/>
        <w:ind w:left="1135" w:hanging="851"/>
        <w:textAlignment w:val="baseline"/>
        <w:rPr>
          <w:rFonts w:eastAsia="Times New Roman"/>
          <w:lang w:eastAsia="x-none"/>
        </w:rPr>
      </w:pPr>
      <w:r w:rsidRPr="00EC5EA9">
        <w:rPr>
          <w:rFonts w:eastAsia="Times New Roman"/>
          <w:lang w:eastAsia="x-none"/>
        </w:rPr>
        <w:t>NOTE 1:</w:t>
      </w:r>
      <w:r w:rsidRPr="00EC5EA9">
        <w:rPr>
          <w:rFonts w:eastAsia="Times New Roman"/>
          <w:lang w:eastAsia="x-none"/>
        </w:rPr>
        <w:tab/>
        <w:t xml:space="preserve">Radio configuration is not just the resource configuration but includes other configurations like </w:t>
      </w:r>
      <w:r w:rsidRPr="00EC5EA9">
        <w:rPr>
          <w:rFonts w:eastAsia="Times New Roman"/>
          <w:i/>
          <w:lang w:eastAsia="x-none"/>
        </w:rPr>
        <w:t>MeasConfig</w:t>
      </w:r>
      <w:r w:rsidRPr="00EC5EA9">
        <w:rPr>
          <w:rFonts w:eastAsia="Times New Roman"/>
          <w:lang w:eastAsia="x-none"/>
        </w:rPr>
        <w:t xml:space="preserve">. In case NR-DC or NE-DC is configured, this also includes the entire NR or E-UTRA SCG configuration which are released according to the MR-DC release procedure as specified in 5.3.5.10. </w:t>
      </w:r>
      <w:r w:rsidRPr="0067238F">
        <w:rPr>
          <w:rFonts w:eastAsia="Times New Roman"/>
          <w:highlight w:val="yellow"/>
          <w:lang w:eastAsia="x-none"/>
        </w:rPr>
        <w:t xml:space="preserve">The radio configuration does not include SRB1/SRB2 configurations and DRB configurations as configured by </w:t>
      </w:r>
      <w:r w:rsidRPr="0067238F">
        <w:rPr>
          <w:rFonts w:eastAsia="Times New Roman"/>
          <w:i/>
          <w:highlight w:val="yellow"/>
          <w:lang w:eastAsia="x-none"/>
        </w:rPr>
        <w:t xml:space="preserve">radioBearerConfig </w:t>
      </w:r>
      <w:r w:rsidRPr="0067238F">
        <w:rPr>
          <w:rFonts w:eastAsia="Times New Roman"/>
          <w:highlight w:val="yellow"/>
          <w:lang w:eastAsia="x-none"/>
        </w:rPr>
        <w:t xml:space="preserve">or </w:t>
      </w:r>
      <w:r w:rsidRPr="0067238F">
        <w:rPr>
          <w:rFonts w:eastAsia="Times New Roman"/>
          <w:i/>
          <w:highlight w:val="yellow"/>
          <w:lang w:eastAsia="x-none"/>
        </w:rPr>
        <w:t>radioBearerConfig2</w:t>
      </w:r>
      <w:r w:rsidRPr="00EC5EA9">
        <w:rPr>
          <w:rFonts w:eastAsia="Times New Roman"/>
          <w:lang w:eastAsia="x-none"/>
        </w:rPr>
        <w:t>.</w:t>
      </w:r>
    </w:p>
    <w:p w14:paraId="4903EE39" w14:textId="77777777" w:rsidR="00EC5EA9" w:rsidRPr="00EC5EA9" w:rsidRDefault="00EC5EA9" w:rsidP="00EC5EA9">
      <w:pPr>
        <w:overflowPunct w:val="0"/>
        <w:autoSpaceDE w:val="0"/>
        <w:autoSpaceDN w:val="0"/>
        <w:adjustRightInd w:val="0"/>
        <w:ind w:left="568" w:hanging="284"/>
        <w:textAlignment w:val="baseline"/>
        <w:rPr>
          <w:rFonts w:eastAsia="Times New Roman"/>
          <w:lang w:eastAsia="x-none"/>
        </w:rPr>
      </w:pPr>
      <w:r w:rsidRPr="00EC5EA9">
        <w:rPr>
          <w:rFonts w:eastAsia="Times New Roman"/>
          <w:lang w:eastAsia="x-none"/>
        </w:rPr>
        <w:t>1&gt;</w:t>
      </w:r>
      <w:r w:rsidRPr="00EC5EA9">
        <w:rPr>
          <w:rFonts w:eastAsia="Times New Roman"/>
          <w:lang w:eastAsia="x-none"/>
        </w:rPr>
        <w:tab/>
        <w:t xml:space="preserve">if the </w:t>
      </w:r>
      <w:r w:rsidRPr="00EC5EA9">
        <w:rPr>
          <w:rFonts w:eastAsia="Times New Roman"/>
          <w:i/>
          <w:lang w:eastAsia="x-none"/>
        </w:rPr>
        <w:t>spCellConfig</w:t>
      </w:r>
      <w:r w:rsidRPr="00EC5EA9">
        <w:rPr>
          <w:rFonts w:eastAsia="Times New Roman"/>
          <w:lang w:eastAsia="x-none"/>
        </w:rPr>
        <w:t xml:space="preserve"> in the </w:t>
      </w:r>
      <w:r w:rsidRPr="00EC5EA9">
        <w:rPr>
          <w:rFonts w:eastAsia="Times New Roman"/>
          <w:i/>
          <w:lang w:eastAsia="x-none"/>
        </w:rPr>
        <w:t>masterCellGroup</w:t>
      </w:r>
      <w:r w:rsidRPr="00EC5EA9">
        <w:rPr>
          <w:rFonts w:eastAsia="Times New Roman"/>
          <w:lang w:eastAsia="x-none"/>
        </w:rPr>
        <w:t xml:space="preserve"> includes the </w:t>
      </w:r>
      <w:r w:rsidRPr="00EC5EA9">
        <w:rPr>
          <w:rFonts w:eastAsia="Times New Roman"/>
          <w:i/>
          <w:lang w:eastAsia="x-none"/>
        </w:rPr>
        <w:t>reconfigurationWithSync</w:t>
      </w:r>
      <w:r w:rsidRPr="00EC5EA9">
        <w:rPr>
          <w:rFonts w:eastAsia="Times New Roman"/>
          <w:lang w:eastAsia="x-none"/>
        </w:rPr>
        <w:t xml:space="preserve"> (i.e., SpCell change):</w:t>
      </w:r>
    </w:p>
    <w:p w14:paraId="36D6DC58" w14:textId="77777777" w:rsidR="00EC5EA9" w:rsidRPr="00EC5EA9" w:rsidRDefault="00EC5EA9" w:rsidP="00EC5EA9">
      <w:pPr>
        <w:overflowPunct w:val="0"/>
        <w:autoSpaceDE w:val="0"/>
        <w:autoSpaceDN w:val="0"/>
        <w:adjustRightInd w:val="0"/>
        <w:ind w:left="851" w:hanging="284"/>
        <w:textAlignment w:val="baseline"/>
        <w:rPr>
          <w:rFonts w:eastAsia="Times New Roman"/>
          <w:lang w:eastAsia="x-none"/>
        </w:rPr>
      </w:pPr>
      <w:r w:rsidRPr="00EC5EA9">
        <w:rPr>
          <w:rFonts w:eastAsia="Times New Roman"/>
          <w:lang w:eastAsia="x-none"/>
        </w:rPr>
        <w:t>2&gt;</w:t>
      </w:r>
      <w:r w:rsidRPr="00EC5EA9">
        <w:rPr>
          <w:rFonts w:eastAsia="Times New Roman"/>
          <w:lang w:eastAsia="x-none"/>
        </w:rPr>
        <w:tab/>
        <w:t>release/ clear all current common radio configurations;</w:t>
      </w:r>
    </w:p>
    <w:p w14:paraId="6BCFFB6D" w14:textId="77777777" w:rsidR="00EC5EA9" w:rsidRPr="00EC5EA9" w:rsidRDefault="00EC5EA9" w:rsidP="00EC5EA9">
      <w:pPr>
        <w:overflowPunct w:val="0"/>
        <w:autoSpaceDE w:val="0"/>
        <w:autoSpaceDN w:val="0"/>
        <w:adjustRightInd w:val="0"/>
        <w:ind w:left="851" w:hanging="284"/>
        <w:textAlignment w:val="baseline"/>
        <w:rPr>
          <w:rFonts w:eastAsia="Times New Roman"/>
          <w:lang w:eastAsia="x-none"/>
        </w:rPr>
      </w:pPr>
      <w:r w:rsidRPr="00EC5EA9">
        <w:rPr>
          <w:rFonts w:eastAsia="Times New Roman"/>
          <w:lang w:eastAsia="x-none"/>
        </w:rPr>
        <w:t>2&gt;</w:t>
      </w:r>
      <w:r w:rsidRPr="00EC5EA9">
        <w:rPr>
          <w:rFonts w:eastAsia="Times New Roman"/>
          <w:lang w:eastAsia="x-none"/>
        </w:rPr>
        <w:tab/>
        <w:t>use the default values specified in 9.2.3 for timers T310, T311 and constants N310, N311;</w:t>
      </w:r>
    </w:p>
    <w:p w14:paraId="24ED6E2C" w14:textId="77777777" w:rsidR="00EC5EA9" w:rsidRPr="00EC5EA9" w:rsidRDefault="00EC5EA9" w:rsidP="00EC5EA9">
      <w:pPr>
        <w:overflowPunct w:val="0"/>
        <w:autoSpaceDE w:val="0"/>
        <w:autoSpaceDN w:val="0"/>
        <w:adjustRightInd w:val="0"/>
        <w:ind w:left="568" w:hanging="284"/>
        <w:textAlignment w:val="baseline"/>
        <w:rPr>
          <w:rFonts w:eastAsia="Times New Roman"/>
          <w:lang w:eastAsia="x-none"/>
        </w:rPr>
      </w:pPr>
      <w:r w:rsidRPr="00EC5EA9">
        <w:rPr>
          <w:rFonts w:eastAsia="Times New Roman"/>
          <w:lang w:eastAsia="x-none"/>
        </w:rPr>
        <w:t>1&gt;</w:t>
      </w:r>
      <w:r w:rsidRPr="00EC5EA9">
        <w:rPr>
          <w:rFonts w:eastAsia="Times New Roman"/>
          <w:lang w:eastAsia="x-none"/>
        </w:rPr>
        <w:tab/>
        <w:t>else (full configuration after re-establishment or during RRC resume):</w:t>
      </w:r>
    </w:p>
    <w:p w14:paraId="43A86547" w14:textId="77777777" w:rsidR="00EC5EA9" w:rsidRPr="00EC5EA9" w:rsidRDefault="00EC5EA9" w:rsidP="00EC5EA9">
      <w:pPr>
        <w:overflowPunct w:val="0"/>
        <w:autoSpaceDE w:val="0"/>
        <w:autoSpaceDN w:val="0"/>
        <w:adjustRightInd w:val="0"/>
        <w:ind w:left="851" w:hanging="284"/>
        <w:textAlignment w:val="baseline"/>
        <w:rPr>
          <w:rFonts w:eastAsia="Times New Roman"/>
          <w:lang w:eastAsia="x-none"/>
        </w:rPr>
      </w:pPr>
      <w:r w:rsidRPr="00EC5EA9">
        <w:rPr>
          <w:rFonts w:eastAsia="Times New Roman"/>
          <w:lang w:eastAsia="x-none"/>
        </w:rPr>
        <w:t>2&gt;</w:t>
      </w:r>
      <w:r w:rsidRPr="00EC5EA9">
        <w:rPr>
          <w:rFonts w:eastAsia="Times New Roman"/>
          <w:lang w:eastAsia="x-none"/>
        </w:rPr>
        <w:tab/>
        <w:t xml:space="preserve">use values for timers T301, T310, T311 and constants N310, N311, as included in </w:t>
      </w:r>
      <w:r w:rsidRPr="00EC5EA9">
        <w:rPr>
          <w:rFonts w:eastAsia="Times New Roman"/>
          <w:i/>
          <w:lang w:eastAsia="x-none"/>
        </w:rPr>
        <w:t>ue-TimersAndConstants</w:t>
      </w:r>
      <w:r w:rsidRPr="00EC5EA9">
        <w:rPr>
          <w:rFonts w:eastAsia="Times New Roman"/>
          <w:lang w:eastAsia="x-none"/>
        </w:rPr>
        <w:t xml:space="preserve"> received in </w:t>
      </w:r>
      <w:r w:rsidRPr="00EC5EA9">
        <w:rPr>
          <w:rFonts w:eastAsia="Times New Roman"/>
          <w:i/>
          <w:lang w:eastAsia="x-none"/>
        </w:rPr>
        <w:t>SIB1</w:t>
      </w:r>
      <w:r w:rsidRPr="00EC5EA9">
        <w:rPr>
          <w:rFonts w:eastAsia="Times New Roman"/>
          <w:lang w:eastAsia="x-none"/>
        </w:rPr>
        <w:t>;</w:t>
      </w:r>
    </w:p>
    <w:p w14:paraId="2E421FB9" w14:textId="77777777" w:rsidR="00EC5EA9" w:rsidRPr="00EC5EA9" w:rsidRDefault="00EC5EA9" w:rsidP="00EC5EA9">
      <w:pPr>
        <w:overflowPunct w:val="0"/>
        <w:autoSpaceDE w:val="0"/>
        <w:autoSpaceDN w:val="0"/>
        <w:adjustRightInd w:val="0"/>
        <w:ind w:left="568" w:hanging="284"/>
        <w:textAlignment w:val="baseline"/>
        <w:rPr>
          <w:rFonts w:eastAsia="Times New Roman"/>
          <w:lang w:eastAsia="x-none"/>
        </w:rPr>
      </w:pPr>
      <w:r w:rsidRPr="00EC5EA9">
        <w:rPr>
          <w:rFonts w:eastAsia="Times New Roman"/>
          <w:lang w:eastAsia="x-none"/>
        </w:rPr>
        <w:t>1&gt;</w:t>
      </w:r>
      <w:r w:rsidRPr="00EC5EA9">
        <w:rPr>
          <w:rFonts w:eastAsia="Times New Roman"/>
          <w:lang w:eastAsia="x-none"/>
        </w:rPr>
        <w:tab/>
        <w:t>apply the default L1 parameter values as specified in corresponding physical layer specifications except for the following:</w:t>
      </w:r>
    </w:p>
    <w:p w14:paraId="39C7C843" w14:textId="77777777" w:rsidR="00EC5EA9" w:rsidRPr="00EC5EA9" w:rsidRDefault="00EC5EA9" w:rsidP="00EC5EA9">
      <w:pPr>
        <w:overflowPunct w:val="0"/>
        <w:autoSpaceDE w:val="0"/>
        <w:autoSpaceDN w:val="0"/>
        <w:adjustRightInd w:val="0"/>
        <w:ind w:left="851" w:hanging="284"/>
        <w:textAlignment w:val="baseline"/>
        <w:rPr>
          <w:rFonts w:eastAsia="Times New Roman"/>
          <w:lang w:eastAsia="x-none"/>
        </w:rPr>
      </w:pPr>
      <w:r w:rsidRPr="00EC5EA9">
        <w:rPr>
          <w:rFonts w:eastAsia="Times New Roman"/>
          <w:lang w:eastAsia="x-none"/>
        </w:rPr>
        <w:t>-</w:t>
      </w:r>
      <w:r w:rsidRPr="00EC5EA9">
        <w:rPr>
          <w:rFonts w:eastAsia="Times New Roman"/>
          <w:lang w:eastAsia="x-none"/>
        </w:rPr>
        <w:tab/>
        <w:t xml:space="preserve">parameters for which values are provided in </w:t>
      </w:r>
      <w:r w:rsidRPr="00EC5EA9">
        <w:rPr>
          <w:rFonts w:eastAsia="Times New Roman"/>
          <w:i/>
          <w:lang w:eastAsia="x-none"/>
        </w:rPr>
        <w:t>SIB1</w:t>
      </w:r>
      <w:r w:rsidRPr="00EC5EA9">
        <w:rPr>
          <w:rFonts w:eastAsia="Times New Roman"/>
          <w:lang w:eastAsia="x-none"/>
        </w:rPr>
        <w:t>;</w:t>
      </w:r>
    </w:p>
    <w:p w14:paraId="405A73D4" w14:textId="77777777" w:rsidR="00EC5EA9" w:rsidRPr="00EC5EA9" w:rsidRDefault="00EC5EA9" w:rsidP="00EC5EA9">
      <w:pPr>
        <w:overflowPunct w:val="0"/>
        <w:autoSpaceDE w:val="0"/>
        <w:autoSpaceDN w:val="0"/>
        <w:adjustRightInd w:val="0"/>
        <w:ind w:left="568" w:hanging="284"/>
        <w:textAlignment w:val="baseline"/>
        <w:rPr>
          <w:rFonts w:eastAsia="Times New Roman"/>
          <w:lang w:eastAsia="zh-TW"/>
        </w:rPr>
      </w:pPr>
      <w:r w:rsidRPr="00EC5EA9">
        <w:rPr>
          <w:rFonts w:eastAsia="Times New Roman"/>
          <w:lang w:eastAsia="x-none"/>
        </w:rPr>
        <w:t>1&gt;</w:t>
      </w:r>
      <w:r w:rsidRPr="00EC5EA9">
        <w:rPr>
          <w:rFonts w:eastAsia="Times New Roman"/>
          <w:lang w:eastAsia="x-none"/>
        </w:rPr>
        <w:tab/>
        <w:t>apply the default MAC Cell Group configuration as specified in 9.2.2;</w:t>
      </w:r>
    </w:p>
    <w:p w14:paraId="691A5C69" w14:textId="77777777" w:rsidR="00EC5EA9" w:rsidRPr="00EC5EA9" w:rsidRDefault="00EC5EA9" w:rsidP="00EC5EA9">
      <w:pPr>
        <w:overflowPunct w:val="0"/>
        <w:autoSpaceDE w:val="0"/>
        <w:autoSpaceDN w:val="0"/>
        <w:adjustRightInd w:val="0"/>
        <w:ind w:left="568" w:hanging="284"/>
        <w:textAlignment w:val="baseline"/>
        <w:rPr>
          <w:rFonts w:eastAsia="Times New Roman"/>
          <w:lang w:eastAsia="x-none"/>
        </w:rPr>
      </w:pPr>
      <w:bookmarkStart w:id="31" w:name="_Hlk963889"/>
      <w:r w:rsidRPr="00EC5EA9">
        <w:rPr>
          <w:rFonts w:eastAsia="Times New Roman"/>
          <w:lang w:eastAsia="x-none"/>
        </w:rPr>
        <w:t>1&gt;</w:t>
      </w:r>
      <w:r w:rsidRPr="00EC5EA9">
        <w:rPr>
          <w:rFonts w:eastAsia="Times New Roman"/>
          <w:lang w:eastAsia="x-none"/>
        </w:rPr>
        <w:tab/>
        <w:t xml:space="preserve">for each </w:t>
      </w:r>
      <w:r w:rsidRPr="00EC5EA9">
        <w:rPr>
          <w:rFonts w:eastAsia="Times New Roman"/>
          <w:i/>
          <w:lang w:eastAsia="x-none"/>
        </w:rPr>
        <w:t>srb-Identity</w:t>
      </w:r>
      <w:r w:rsidRPr="00EC5EA9">
        <w:rPr>
          <w:rFonts w:eastAsia="Times New Roman"/>
          <w:lang w:eastAsia="x-none"/>
        </w:rPr>
        <w:t xml:space="preserve"> value included in the </w:t>
      </w:r>
      <w:r w:rsidRPr="00EC5EA9">
        <w:rPr>
          <w:rFonts w:eastAsia="Times New Roman"/>
          <w:i/>
          <w:lang w:eastAsia="x-none"/>
        </w:rPr>
        <w:t xml:space="preserve">srb-ToAddModList </w:t>
      </w:r>
      <w:r w:rsidRPr="00EC5EA9">
        <w:rPr>
          <w:rFonts w:eastAsia="Times New Roman"/>
          <w:lang w:eastAsia="x-none"/>
        </w:rPr>
        <w:t>(SRB reconfiguration):</w:t>
      </w:r>
    </w:p>
    <w:p w14:paraId="33582487" w14:textId="77777777" w:rsidR="00EC5EA9" w:rsidRPr="00EC5EA9" w:rsidRDefault="00EC5EA9" w:rsidP="00EC5EA9">
      <w:pPr>
        <w:overflowPunct w:val="0"/>
        <w:autoSpaceDE w:val="0"/>
        <w:autoSpaceDN w:val="0"/>
        <w:adjustRightInd w:val="0"/>
        <w:ind w:left="851" w:hanging="284"/>
        <w:textAlignment w:val="baseline"/>
        <w:rPr>
          <w:rFonts w:eastAsia="Times New Roman"/>
          <w:lang w:eastAsia="x-none"/>
        </w:rPr>
      </w:pPr>
      <w:r w:rsidRPr="00EC5EA9">
        <w:rPr>
          <w:rFonts w:eastAsia="Times New Roman"/>
          <w:lang w:eastAsia="x-none"/>
        </w:rPr>
        <w:t>2&gt;</w:t>
      </w:r>
      <w:r w:rsidRPr="00EC5EA9">
        <w:rPr>
          <w:rFonts w:eastAsia="Times New Roman"/>
          <w:lang w:eastAsia="x-none"/>
        </w:rPr>
        <w:tab/>
        <w:t>apply the default SRB configuration defined in 9.2.1 for the corresponding SRB;</w:t>
      </w:r>
    </w:p>
    <w:p w14:paraId="577E1699" w14:textId="77777777" w:rsidR="00EC5EA9" w:rsidRPr="00EC5EA9" w:rsidRDefault="00EC5EA9" w:rsidP="00EC5EA9">
      <w:pPr>
        <w:keepLines/>
        <w:overflowPunct w:val="0"/>
        <w:autoSpaceDE w:val="0"/>
        <w:autoSpaceDN w:val="0"/>
        <w:adjustRightInd w:val="0"/>
        <w:ind w:left="1135" w:hanging="851"/>
        <w:textAlignment w:val="baseline"/>
        <w:rPr>
          <w:rFonts w:eastAsia="Times New Roman"/>
          <w:lang w:eastAsia="x-none"/>
        </w:rPr>
      </w:pPr>
      <w:r w:rsidRPr="00EC5EA9">
        <w:rPr>
          <w:rFonts w:eastAsia="Times New Roman"/>
          <w:lang w:eastAsia="x-none"/>
        </w:rPr>
        <w:t>NOTE 2:</w:t>
      </w:r>
      <w:r w:rsidRPr="00EC5EA9">
        <w:rPr>
          <w:rFonts w:eastAsia="Times New Roman"/>
          <w:lang w:eastAsia="x-none"/>
        </w:rPr>
        <w:tab/>
        <w:t>This is to get the SRBs (SRB1 and SRB2 for reconfiguration with sync and SRB2 for resume and reconfiguration after re-establishment) to a known state from which the reconfiguration message can do further configuration.</w:t>
      </w:r>
    </w:p>
    <w:p w14:paraId="1B35D755" w14:textId="77777777" w:rsidR="00EC5EA9" w:rsidRPr="00EC5EA9" w:rsidRDefault="00EC5EA9" w:rsidP="00EC5EA9">
      <w:pPr>
        <w:overflowPunct w:val="0"/>
        <w:autoSpaceDE w:val="0"/>
        <w:autoSpaceDN w:val="0"/>
        <w:adjustRightInd w:val="0"/>
        <w:ind w:left="568" w:hanging="284"/>
        <w:textAlignment w:val="baseline"/>
        <w:rPr>
          <w:rFonts w:eastAsia="Times New Roman"/>
          <w:lang w:eastAsia="x-none"/>
        </w:rPr>
      </w:pPr>
      <w:r w:rsidRPr="00EC5EA9">
        <w:rPr>
          <w:rFonts w:eastAsia="Times New Roman"/>
          <w:lang w:eastAsia="x-none"/>
        </w:rPr>
        <w:t>1&gt;</w:t>
      </w:r>
      <w:r w:rsidRPr="00EC5EA9">
        <w:rPr>
          <w:rFonts w:eastAsia="Times New Roman"/>
          <w:lang w:eastAsia="x-none"/>
        </w:rPr>
        <w:tab/>
        <w:t xml:space="preserve">for each </w:t>
      </w:r>
      <w:r w:rsidRPr="00EC5EA9">
        <w:rPr>
          <w:rFonts w:eastAsia="Times New Roman"/>
          <w:i/>
          <w:lang w:eastAsia="x-none"/>
        </w:rPr>
        <w:t>pdu-Session</w:t>
      </w:r>
      <w:r w:rsidRPr="00EC5EA9">
        <w:rPr>
          <w:rFonts w:eastAsia="Times New Roman"/>
          <w:lang w:eastAsia="x-none"/>
        </w:rPr>
        <w:t xml:space="preserve"> that is part of the current UE configuration:</w:t>
      </w:r>
    </w:p>
    <w:p w14:paraId="7B9292FE" w14:textId="77777777" w:rsidR="00EC5EA9" w:rsidRPr="00EC5EA9" w:rsidRDefault="00EC5EA9" w:rsidP="00EC5EA9">
      <w:pPr>
        <w:overflowPunct w:val="0"/>
        <w:autoSpaceDE w:val="0"/>
        <w:autoSpaceDN w:val="0"/>
        <w:adjustRightInd w:val="0"/>
        <w:ind w:left="851" w:hanging="284"/>
        <w:textAlignment w:val="baseline"/>
        <w:rPr>
          <w:rFonts w:eastAsia="Times New Roman"/>
          <w:lang w:eastAsia="x-none"/>
        </w:rPr>
      </w:pPr>
      <w:r w:rsidRPr="00EC5EA9">
        <w:rPr>
          <w:rFonts w:eastAsia="Times New Roman"/>
          <w:lang w:eastAsia="x-none"/>
        </w:rPr>
        <w:t>2&gt;</w:t>
      </w:r>
      <w:r w:rsidRPr="00EC5EA9">
        <w:rPr>
          <w:rFonts w:eastAsia="Times New Roman"/>
          <w:lang w:eastAsia="x-none"/>
        </w:rPr>
        <w:tab/>
        <w:t>release the SDAP entity (clause 5.1.2 in TS 37.324 [24]);</w:t>
      </w:r>
    </w:p>
    <w:p w14:paraId="411E268A" w14:textId="77777777" w:rsidR="00EC5EA9" w:rsidRPr="00EC5EA9" w:rsidRDefault="00EC5EA9" w:rsidP="00EC5EA9">
      <w:pPr>
        <w:overflowPunct w:val="0"/>
        <w:autoSpaceDE w:val="0"/>
        <w:autoSpaceDN w:val="0"/>
        <w:adjustRightInd w:val="0"/>
        <w:ind w:left="851" w:hanging="284"/>
        <w:textAlignment w:val="baseline"/>
        <w:rPr>
          <w:rFonts w:eastAsia="Times New Roman"/>
          <w:lang w:eastAsia="x-none"/>
        </w:rPr>
      </w:pPr>
      <w:r w:rsidRPr="00EC5EA9">
        <w:rPr>
          <w:rFonts w:eastAsia="Times New Roman"/>
          <w:lang w:eastAsia="x-none"/>
        </w:rPr>
        <w:t>2&gt;</w:t>
      </w:r>
      <w:r w:rsidRPr="00EC5EA9">
        <w:rPr>
          <w:rFonts w:eastAsia="Times New Roman"/>
          <w:lang w:eastAsia="x-none"/>
        </w:rPr>
        <w:tab/>
      </w:r>
      <w:r w:rsidRPr="0067238F">
        <w:rPr>
          <w:rFonts w:eastAsia="Times New Roman"/>
          <w:highlight w:val="green"/>
          <w:lang w:eastAsia="x-none"/>
        </w:rPr>
        <w:t xml:space="preserve">release each DRB associated to the </w:t>
      </w:r>
      <w:r w:rsidRPr="0067238F">
        <w:rPr>
          <w:rFonts w:eastAsia="Times New Roman"/>
          <w:i/>
          <w:highlight w:val="green"/>
          <w:lang w:eastAsia="x-none"/>
        </w:rPr>
        <w:t>pdu-Session</w:t>
      </w:r>
      <w:r w:rsidRPr="0067238F">
        <w:rPr>
          <w:rFonts w:eastAsia="Times New Roman"/>
          <w:highlight w:val="green"/>
          <w:lang w:eastAsia="x-none"/>
        </w:rPr>
        <w:t xml:space="preserve"> as specified in 5.3.5.6.4</w:t>
      </w:r>
      <w:r w:rsidRPr="00EC5EA9">
        <w:rPr>
          <w:rFonts w:eastAsia="Times New Roman"/>
          <w:lang w:eastAsia="x-none"/>
        </w:rPr>
        <w:t>;</w:t>
      </w:r>
    </w:p>
    <w:p w14:paraId="3CB9572C" w14:textId="77777777" w:rsidR="00EC5EA9" w:rsidRPr="00EC5EA9" w:rsidRDefault="00EC5EA9" w:rsidP="00EC5EA9">
      <w:pPr>
        <w:keepLines/>
        <w:overflowPunct w:val="0"/>
        <w:autoSpaceDE w:val="0"/>
        <w:autoSpaceDN w:val="0"/>
        <w:adjustRightInd w:val="0"/>
        <w:ind w:left="1135" w:hanging="851"/>
        <w:textAlignment w:val="baseline"/>
        <w:rPr>
          <w:rFonts w:eastAsia="Times New Roman"/>
          <w:lang w:eastAsia="x-none"/>
        </w:rPr>
      </w:pPr>
      <w:r w:rsidRPr="00EC5EA9">
        <w:rPr>
          <w:rFonts w:eastAsia="Times New Roman"/>
          <w:lang w:eastAsia="x-none"/>
        </w:rPr>
        <w:t>NOTE 3:</w:t>
      </w:r>
      <w:r w:rsidRPr="00EC5EA9">
        <w:rPr>
          <w:rFonts w:eastAsia="Times New Roman"/>
          <w:lang w:eastAsia="x-none"/>
        </w:rPr>
        <w:tab/>
        <w:t xml:space="preserve">This will retain the </w:t>
      </w:r>
      <w:r w:rsidRPr="00EC5EA9">
        <w:rPr>
          <w:rFonts w:eastAsia="Times New Roman"/>
          <w:i/>
          <w:lang w:eastAsia="x-none"/>
        </w:rPr>
        <w:t>pdu-Session</w:t>
      </w:r>
      <w:r w:rsidRPr="00EC5EA9">
        <w:rPr>
          <w:rFonts w:eastAsia="Times New Roman"/>
          <w:lang w:eastAsia="x-none"/>
        </w:rPr>
        <w:t xml:space="preserve"> but remove the DRBs including </w:t>
      </w:r>
      <w:r w:rsidRPr="00EC5EA9">
        <w:rPr>
          <w:rFonts w:eastAsia="Times New Roman"/>
          <w:i/>
          <w:lang w:eastAsia="x-none"/>
        </w:rPr>
        <w:t>drb-identity</w:t>
      </w:r>
      <w:r w:rsidRPr="00EC5EA9">
        <w:rPr>
          <w:rFonts w:eastAsia="Times New Roman"/>
          <w:lang w:eastAsia="x-none"/>
        </w:rPr>
        <w:t xml:space="preserve"> of these bearers from the current UE configuration. Setup of the DRBs within the AS is described in clause 5.3.5.6.5 using the new configuration. The </w:t>
      </w:r>
      <w:r w:rsidRPr="00EC5EA9">
        <w:rPr>
          <w:rFonts w:eastAsia="Times New Roman"/>
          <w:i/>
          <w:lang w:eastAsia="x-none"/>
        </w:rPr>
        <w:t>pdu-Session</w:t>
      </w:r>
      <w:r w:rsidRPr="00EC5EA9">
        <w:rPr>
          <w:rFonts w:eastAsia="Times New Roman"/>
          <w:lang w:eastAsia="x-none"/>
        </w:rPr>
        <w:t xml:space="preserve"> acts as the anchor for associating the released and re-setup DRB. In the AS the DRB re-setup is equivalent with a new DRB setup (including new PDCP and logical channel configurations).</w:t>
      </w:r>
    </w:p>
    <w:p w14:paraId="2D520110" w14:textId="77777777" w:rsidR="00EC5EA9" w:rsidRPr="00EC5EA9" w:rsidRDefault="00EC5EA9" w:rsidP="00EC5EA9">
      <w:pPr>
        <w:overflowPunct w:val="0"/>
        <w:autoSpaceDE w:val="0"/>
        <w:autoSpaceDN w:val="0"/>
        <w:adjustRightInd w:val="0"/>
        <w:ind w:left="568" w:hanging="284"/>
        <w:textAlignment w:val="baseline"/>
        <w:rPr>
          <w:rFonts w:eastAsia="Times New Roman"/>
          <w:lang w:eastAsia="x-none"/>
        </w:rPr>
      </w:pPr>
      <w:r w:rsidRPr="00EC5EA9">
        <w:rPr>
          <w:rFonts w:eastAsia="Times New Roman"/>
          <w:lang w:eastAsia="x-none"/>
        </w:rPr>
        <w:t>1&gt;</w:t>
      </w:r>
      <w:r w:rsidRPr="00EC5EA9">
        <w:rPr>
          <w:rFonts w:eastAsia="Times New Roman"/>
          <w:lang w:eastAsia="x-none"/>
        </w:rPr>
        <w:tab/>
        <w:t xml:space="preserve">for each </w:t>
      </w:r>
      <w:r w:rsidRPr="00EC5EA9">
        <w:rPr>
          <w:rFonts w:eastAsia="Times New Roman"/>
          <w:i/>
          <w:lang w:eastAsia="x-none"/>
        </w:rPr>
        <w:t>pdu-Session</w:t>
      </w:r>
      <w:r w:rsidRPr="00EC5EA9">
        <w:rPr>
          <w:rFonts w:eastAsia="Times New Roman"/>
          <w:lang w:eastAsia="x-none"/>
        </w:rPr>
        <w:t xml:space="preserve"> that is part of the current UE configuration but not added with same </w:t>
      </w:r>
      <w:r w:rsidRPr="00EC5EA9">
        <w:rPr>
          <w:rFonts w:eastAsia="Times New Roman"/>
          <w:i/>
          <w:lang w:eastAsia="x-none"/>
        </w:rPr>
        <w:t>pdu-Session</w:t>
      </w:r>
      <w:r w:rsidRPr="00EC5EA9">
        <w:rPr>
          <w:rFonts w:eastAsia="Times New Roman"/>
          <w:lang w:eastAsia="x-none"/>
        </w:rPr>
        <w:t xml:space="preserve"> in the </w:t>
      </w:r>
      <w:r w:rsidRPr="00EC5EA9">
        <w:rPr>
          <w:rFonts w:eastAsia="Times New Roman"/>
          <w:i/>
          <w:lang w:eastAsia="x-none"/>
        </w:rPr>
        <w:t>drb-ToAddModList</w:t>
      </w:r>
      <w:r w:rsidRPr="00EC5EA9">
        <w:rPr>
          <w:rFonts w:eastAsia="Times New Roman"/>
          <w:lang w:eastAsia="x-none"/>
        </w:rPr>
        <w:t>:</w:t>
      </w:r>
    </w:p>
    <w:p w14:paraId="3DFF80A1" w14:textId="77777777" w:rsidR="00EC5EA9" w:rsidRPr="00EC5EA9" w:rsidRDefault="00EC5EA9" w:rsidP="00EC5EA9">
      <w:pPr>
        <w:overflowPunct w:val="0"/>
        <w:autoSpaceDE w:val="0"/>
        <w:autoSpaceDN w:val="0"/>
        <w:adjustRightInd w:val="0"/>
        <w:ind w:left="851" w:hanging="284"/>
        <w:textAlignment w:val="baseline"/>
        <w:rPr>
          <w:rFonts w:eastAsia="Times New Roman"/>
          <w:lang w:eastAsia="zh-CN"/>
        </w:rPr>
      </w:pPr>
      <w:r w:rsidRPr="00EC5EA9">
        <w:rPr>
          <w:rFonts w:eastAsia="Times New Roman"/>
          <w:lang w:eastAsia="x-none"/>
        </w:rPr>
        <w:t>2&gt;</w:t>
      </w:r>
      <w:r w:rsidRPr="00EC5EA9">
        <w:rPr>
          <w:rFonts w:eastAsia="Times New Roman"/>
          <w:lang w:eastAsia="x-none"/>
        </w:rPr>
        <w:tab/>
        <w:t>if the procedure was triggered due to</w:t>
      </w:r>
      <w:r w:rsidRPr="00EC5EA9">
        <w:rPr>
          <w:rFonts w:eastAsia="Times New Roman"/>
          <w:lang w:eastAsia="zh-CN"/>
        </w:rPr>
        <w:t xml:space="preserve"> reconfiguration with sync:</w:t>
      </w:r>
    </w:p>
    <w:p w14:paraId="0DF674B6" w14:textId="77777777" w:rsidR="00EC5EA9" w:rsidRPr="00EC5EA9" w:rsidRDefault="00EC5EA9" w:rsidP="00EC5EA9">
      <w:pPr>
        <w:overflowPunct w:val="0"/>
        <w:autoSpaceDE w:val="0"/>
        <w:autoSpaceDN w:val="0"/>
        <w:adjustRightInd w:val="0"/>
        <w:ind w:left="1135" w:hanging="284"/>
        <w:textAlignment w:val="baseline"/>
        <w:rPr>
          <w:rFonts w:eastAsia="Times New Roman"/>
          <w:lang w:eastAsia="zh-CN"/>
        </w:rPr>
      </w:pPr>
      <w:r w:rsidRPr="00EC5EA9">
        <w:rPr>
          <w:rFonts w:eastAsia="Times New Roman"/>
          <w:lang w:eastAsia="zh-CN"/>
        </w:rPr>
        <w:t>3&gt;</w:t>
      </w:r>
      <w:r w:rsidRPr="00EC5EA9">
        <w:rPr>
          <w:rFonts w:eastAsia="Times New Roman"/>
          <w:lang w:eastAsia="zh-CN"/>
        </w:rPr>
        <w:tab/>
      </w:r>
      <w:r w:rsidRPr="00EC5EA9">
        <w:rPr>
          <w:rFonts w:eastAsia="Times New Roman"/>
          <w:lang w:eastAsia="x-none"/>
        </w:rPr>
        <w:t xml:space="preserve">indicate the release of the user plane resources for the </w:t>
      </w:r>
      <w:r w:rsidRPr="00EC5EA9">
        <w:rPr>
          <w:rFonts w:eastAsia="Times New Roman"/>
          <w:i/>
          <w:lang w:eastAsia="x-none"/>
        </w:rPr>
        <w:t>pdu-Session</w:t>
      </w:r>
      <w:r w:rsidRPr="00EC5EA9">
        <w:rPr>
          <w:rFonts w:eastAsia="Times New Roman"/>
          <w:lang w:eastAsia="x-none"/>
        </w:rPr>
        <w:t xml:space="preserve"> to upper layers </w:t>
      </w:r>
      <w:r w:rsidRPr="00EC5EA9">
        <w:rPr>
          <w:rFonts w:eastAsia="Times New Roman"/>
          <w:lang w:eastAsia="zh-CN"/>
        </w:rPr>
        <w:t>after successful reconfiguration with sync</w:t>
      </w:r>
      <w:r w:rsidRPr="00EC5EA9">
        <w:rPr>
          <w:rFonts w:eastAsia="Times New Roman"/>
          <w:lang w:eastAsia="x-none"/>
        </w:rPr>
        <w:t>;</w:t>
      </w:r>
    </w:p>
    <w:p w14:paraId="42E823E3" w14:textId="77777777" w:rsidR="00EC5EA9" w:rsidRPr="00EC5EA9" w:rsidRDefault="00EC5EA9" w:rsidP="00EC5EA9">
      <w:pPr>
        <w:overflowPunct w:val="0"/>
        <w:autoSpaceDE w:val="0"/>
        <w:autoSpaceDN w:val="0"/>
        <w:adjustRightInd w:val="0"/>
        <w:ind w:left="851" w:hanging="284"/>
        <w:textAlignment w:val="baseline"/>
        <w:rPr>
          <w:rFonts w:eastAsia="Times New Roman"/>
          <w:lang w:eastAsia="x-none"/>
        </w:rPr>
      </w:pPr>
      <w:r w:rsidRPr="00EC5EA9">
        <w:rPr>
          <w:rFonts w:eastAsia="Times New Roman"/>
          <w:lang w:eastAsia="x-none"/>
        </w:rPr>
        <w:t>2&gt;</w:t>
      </w:r>
      <w:r w:rsidRPr="00EC5EA9">
        <w:rPr>
          <w:rFonts w:eastAsia="Times New Roman"/>
          <w:lang w:eastAsia="x-none"/>
        </w:rPr>
        <w:tab/>
        <w:t>else:</w:t>
      </w:r>
    </w:p>
    <w:p w14:paraId="5EB59707" w14:textId="77777777" w:rsidR="00EC5EA9" w:rsidRPr="00EC5EA9" w:rsidRDefault="00EC5EA9" w:rsidP="00EC5EA9">
      <w:pPr>
        <w:overflowPunct w:val="0"/>
        <w:autoSpaceDE w:val="0"/>
        <w:autoSpaceDN w:val="0"/>
        <w:adjustRightInd w:val="0"/>
        <w:ind w:left="1135" w:hanging="284"/>
        <w:textAlignment w:val="baseline"/>
        <w:rPr>
          <w:rFonts w:eastAsia="Times New Roman"/>
          <w:lang w:eastAsia="x-none"/>
        </w:rPr>
      </w:pPr>
      <w:r w:rsidRPr="00EC5EA9">
        <w:rPr>
          <w:rFonts w:eastAsia="Times New Roman"/>
          <w:lang w:eastAsia="x-none"/>
        </w:rPr>
        <w:t>3&gt;</w:t>
      </w:r>
      <w:r w:rsidRPr="00EC5EA9">
        <w:rPr>
          <w:rFonts w:eastAsia="Times New Roman"/>
          <w:lang w:eastAsia="x-none"/>
        </w:rPr>
        <w:tab/>
        <w:t xml:space="preserve">indicate the release of the user plane resources for the </w:t>
      </w:r>
      <w:r w:rsidRPr="00EC5EA9">
        <w:rPr>
          <w:rFonts w:eastAsia="Times New Roman"/>
          <w:i/>
          <w:lang w:eastAsia="x-none"/>
        </w:rPr>
        <w:t>pdu-Session</w:t>
      </w:r>
      <w:r w:rsidRPr="00EC5EA9">
        <w:rPr>
          <w:rFonts w:eastAsia="Times New Roman"/>
          <w:lang w:eastAsia="x-none"/>
        </w:rPr>
        <w:t xml:space="preserve"> to upper layers </w:t>
      </w:r>
      <w:r w:rsidRPr="00EC5EA9">
        <w:rPr>
          <w:rFonts w:eastAsia="Times New Roman"/>
          <w:lang w:eastAsia="zh-CN"/>
        </w:rPr>
        <w:t>immediately</w:t>
      </w:r>
      <w:r w:rsidRPr="00EC5EA9">
        <w:rPr>
          <w:rFonts w:eastAsia="Times New Roman"/>
          <w:lang w:eastAsia="x-none"/>
        </w:rPr>
        <w:t>;</w:t>
      </w:r>
    </w:p>
    <w:bookmarkEnd w:id="31"/>
    <w:p w14:paraId="74588D05" w14:textId="77777777" w:rsidR="00110DB9" w:rsidRDefault="00110DB9" w:rsidP="00D809F3">
      <w:pPr>
        <w:spacing w:after="60"/>
        <w:rPr>
          <w:rFonts w:ascii="Arial" w:hAnsi="Arial" w:cs="Arial"/>
          <w:lang w:eastAsia="ko-KR"/>
        </w:rPr>
      </w:pPr>
    </w:p>
    <w:p w14:paraId="64D8D5D2" w14:textId="7FDF0964" w:rsidR="00952060" w:rsidRDefault="00952060">
      <w:pPr>
        <w:spacing w:after="0"/>
        <w:rPr>
          <w:rFonts w:ascii="Arial" w:hAnsi="Arial" w:cs="Arial"/>
          <w:lang w:eastAsia="ko-KR"/>
        </w:rPr>
      </w:pPr>
      <w:r>
        <w:rPr>
          <w:rFonts w:ascii="Arial" w:hAnsi="Arial" w:cs="Arial"/>
          <w:lang w:eastAsia="ko-KR"/>
        </w:rPr>
        <w:br w:type="page"/>
      </w:r>
    </w:p>
    <w:p w14:paraId="0C340F0E" w14:textId="77777777" w:rsidR="00AE428B" w:rsidRDefault="00AE428B" w:rsidP="00D809F3">
      <w:pPr>
        <w:spacing w:after="60"/>
        <w:rPr>
          <w:rFonts w:ascii="Arial" w:hAnsi="Arial" w:cs="Arial"/>
          <w:lang w:eastAsia="ko-KR"/>
        </w:rPr>
        <w:sectPr w:rsidR="00AE428B" w:rsidSect="00C061F4">
          <w:footnotePr>
            <w:numRestart w:val="eachSect"/>
          </w:footnotePr>
          <w:endnotePr>
            <w:numFmt w:val="decimal"/>
          </w:endnotePr>
          <w:pgSz w:w="11907" w:h="16840" w:code="9"/>
          <w:pgMar w:top="720" w:right="720" w:bottom="720" w:left="720" w:header="680" w:footer="567" w:gutter="0"/>
          <w:cols w:space="720"/>
          <w:docGrid w:linePitch="272"/>
        </w:sectPr>
      </w:pPr>
    </w:p>
    <w:p w14:paraId="2A78347F" w14:textId="39D3C4DC" w:rsidR="00110DB9" w:rsidRDefault="00110DB9" w:rsidP="00D809F3">
      <w:pPr>
        <w:spacing w:after="60"/>
        <w:rPr>
          <w:rFonts w:ascii="Arial" w:hAnsi="Arial" w:cs="Arial"/>
          <w:lang w:eastAsia="ko-KR"/>
        </w:rPr>
      </w:pPr>
    </w:p>
    <w:p w14:paraId="585CEC38" w14:textId="38F803E6" w:rsidR="00952060" w:rsidRDefault="00952060" w:rsidP="00952060">
      <w:pPr>
        <w:pStyle w:val="Heading1"/>
        <w:pBdr>
          <w:top w:val="single" w:sz="12" w:space="0" w:color="auto"/>
        </w:pBdr>
        <w:rPr>
          <w:lang w:val="en-US" w:eastAsia="ko-KR"/>
        </w:rPr>
      </w:pPr>
      <w:r>
        <w:rPr>
          <w:lang w:val="en-US" w:eastAsia="ko-KR"/>
        </w:rPr>
        <w:t xml:space="preserve">Annex C: </w:t>
      </w:r>
      <w:r w:rsidR="00C33AFC" w:rsidRPr="00C33AFC">
        <w:rPr>
          <w:lang w:val="en-US" w:eastAsia="ko-KR"/>
        </w:rPr>
        <w:t>RadioBearerConfig</w:t>
      </w:r>
      <w:r w:rsidR="00C33AFC">
        <w:rPr>
          <w:lang w:val="en-US" w:eastAsia="ko-KR"/>
        </w:rPr>
        <w:t xml:space="preserve"> IE</w:t>
      </w:r>
    </w:p>
    <w:p w14:paraId="6A001253" w14:textId="77777777" w:rsidR="00AE428B" w:rsidRPr="00AE428B" w:rsidRDefault="00AE428B" w:rsidP="00AE428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28B">
        <w:rPr>
          <w:rFonts w:ascii="Arial" w:eastAsia="Times New Roman" w:hAnsi="Arial"/>
          <w:b/>
          <w:bCs/>
          <w:i/>
          <w:iCs/>
          <w:lang w:eastAsia="x-none"/>
        </w:rPr>
        <w:t xml:space="preserve">RadioBearerConfig </w:t>
      </w:r>
      <w:r w:rsidRPr="00AE428B">
        <w:rPr>
          <w:rFonts w:ascii="Arial" w:eastAsia="Times New Roman" w:hAnsi="Arial"/>
          <w:b/>
          <w:lang w:eastAsia="x-none"/>
        </w:rPr>
        <w:t>information element</w:t>
      </w:r>
    </w:p>
    <w:p w14:paraId="1FCBDC03"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ASN1START</w:t>
      </w:r>
    </w:p>
    <w:p w14:paraId="6AC41B1B"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TAG-RADIOBEARERCONFIG-START</w:t>
      </w:r>
    </w:p>
    <w:p w14:paraId="0050C79C"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065542"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RadioBearerConfig ::=                   SEQUENCE {</w:t>
      </w:r>
    </w:p>
    <w:p w14:paraId="2C01978D"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srb-ToAddModList                        SRB-ToAddModList                                        OPTIONAL,   -- Cond HO-Conn</w:t>
      </w:r>
    </w:p>
    <w:p w14:paraId="541FC487"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srb3-ToRelease                          ENUMERATED{true}                                        OPTIONAL,   -- Need N</w:t>
      </w:r>
    </w:p>
    <w:p w14:paraId="61C353BF"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drb-ToAddModList                        DRB-ToAddModList                                        OPTIONAL,   -- Cond HO-toNR</w:t>
      </w:r>
    </w:p>
    <w:p w14:paraId="1D70A506"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drb-ToReleaseList                       DRB-ToReleaseList                                       OPTIONAL,   -- Need N</w:t>
      </w:r>
    </w:p>
    <w:p w14:paraId="05779A78"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securityConfig                          SecurityConfig                                          OPTIONAL,   -- Need M</w:t>
      </w:r>
    </w:p>
    <w:p w14:paraId="586DA56A"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w:t>
      </w:r>
    </w:p>
    <w:p w14:paraId="016FB9B7"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w:t>
      </w:r>
    </w:p>
    <w:p w14:paraId="36344BAB"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479CB7"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SRB-ToAddModList ::=                    SEQUENCE (SIZE (1..2)) OF SRB-ToAddMod</w:t>
      </w:r>
    </w:p>
    <w:p w14:paraId="4953E342"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SRB-ToAddMod ::=                        SEQUENCE {</w:t>
      </w:r>
    </w:p>
    <w:p w14:paraId="32423F75"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srb-Identity                            SRB-Identity,</w:t>
      </w:r>
    </w:p>
    <w:p w14:paraId="3289353C"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reestablishPDCP                         ENUMERATED{true}                                        OPTIONAL,   -- Need N</w:t>
      </w:r>
    </w:p>
    <w:p w14:paraId="54CC0E72"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discardOnPDCP                           ENUMERATED{true}                                        OPTIONAL,   -- Need N</w:t>
      </w:r>
    </w:p>
    <w:p w14:paraId="3353087A"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pdcp-Config                             PDCP-Config                                             OPTIONAL,   -- Cond PDCP</w:t>
      </w:r>
    </w:p>
    <w:p w14:paraId="1378FABA"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w:t>
      </w:r>
    </w:p>
    <w:p w14:paraId="23377336"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w:t>
      </w:r>
    </w:p>
    <w:p w14:paraId="214B9697"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DCECA1"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DRB-ToAddModList ::=                    SEQUENCE (SIZE (1..maxDRB)) OF DRB-ToAddMod</w:t>
      </w:r>
    </w:p>
    <w:p w14:paraId="156ECB29"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74A24F"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DRB-ToAddMod ::=                        SEQUENCE {</w:t>
      </w:r>
    </w:p>
    <w:p w14:paraId="5383964D"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cnAssociation                           CHOICE {</w:t>
      </w:r>
    </w:p>
    <w:p w14:paraId="7A29ED7F"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eps-BearerIdentity                      INTEGER (0..15),</w:t>
      </w:r>
    </w:p>
    <w:p w14:paraId="3589260F"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sdap-Config                             SDAP-Config</w:t>
      </w:r>
    </w:p>
    <w:p w14:paraId="6985F047"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                                                                                               OPTIONAL,   -- Cond DRBSetup</w:t>
      </w:r>
    </w:p>
    <w:p w14:paraId="525FC409"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drb-Identity                            DRB-Identity,</w:t>
      </w:r>
    </w:p>
    <w:p w14:paraId="3EF06ADB"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reestablishPDCP                         ENUMERATED{true}                                        OPTIONAL,   -- Need N</w:t>
      </w:r>
    </w:p>
    <w:p w14:paraId="28402861"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recoverPDCP                             ENUMERATED{true}                                        OPTIONAL,   -- Need N</w:t>
      </w:r>
    </w:p>
    <w:p w14:paraId="4059DC64"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pdcp-Config                             PDCP-Config                                             OPTIONAL,   -- Cond PDCP</w:t>
      </w:r>
    </w:p>
    <w:p w14:paraId="5268C949"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w:t>
      </w:r>
    </w:p>
    <w:p w14:paraId="18FED102"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w:t>
      </w:r>
    </w:p>
    <w:p w14:paraId="02A50B41"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DRB-ToReleaseList ::=                   SEQUENCE (SIZE (1..maxDRB)) OF DRB-Identity</w:t>
      </w:r>
    </w:p>
    <w:p w14:paraId="10AD61B5"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8A0CDC"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SecurityConfig ::=                      SEQUENCE {</w:t>
      </w:r>
    </w:p>
    <w:p w14:paraId="591C35ED"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securityAlgorithmConfig                 SecurityAlgorithmConfig                                 OPTIONAL,   -- Cond RBTermChange1</w:t>
      </w:r>
    </w:p>
    <w:p w14:paraId="2A4DB56B"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keyToUse                                ENUMERATED{master, secondary}                           OPTIONAL,   -- Cond RBTermChange</w:t>
      </w:r>
    </w:p>
    <w:p w14:paraId="02358811"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xml:space="preserve">    ...</w:t>
      </w:r>
    </w:p>
    <w:p w14:paraId="5AB19E82"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w:t>
      </w:r>
    </w:p>
    <w:p w14:paraId="6B1AD31E"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221A55"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593992"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027846"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TAG-RADIOBEARERCONFIG-STOP</w:t>
      </w:r>
    </w:p>
    <w:p w14:paraId="75CCCDEC" w14:textId="77777777" w:rsidR="00AE428B" w:rsidRPr="00AE428B" w:rsidRDefault="00AE428B" w:rsidP="00AE4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428B">
        <w:rPr>
          <w:rFonts w:ascii="Courier New" w:eastAsia="Times New Roman" w:hAnsi="Courier New"/>
          <w:noProof/>
          <w:sz w:val="16"/>
          <w:lang w:eastAsia="en-GB"/>
        </w:rPr>
        <w:t>-- ASN1STOP</w:t>
      </w:r>
    </w:p>
    <w:p w14:paraId="42DDF716" w14:textId="77777777" w:rsidR="00952060" w:rsidRDefault="00952060" w:rsidP="00D809F3">
      <w:pPr>
        <w:spacing w:after="60"/>
        <w:rPr>
          <w:rFonts w:ascii="Arial" w:hAnsi="Arial" w:cs="Arial"/>
          <w:lang w:eastAsia="ko-KR"/>
        </w:rPr>
      </w:pPr>
    </w:p>
    <w:sectPr w:rsidR="00952060" w:rsidSect="00AE428B">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81672" w14:textId="77777777" w:rsidR="00F01FF4" w:rsidRDefault="00F01FF4">
      <w:r>
        <w:separator/>
      </w:r>
    </w:p>
  </w:endnote>
  <w:endnote w:type="continuationSeparator" w:id="0">
    <w:p w14:paraId="608DBF0B" w14:textId="77777777" w:rsidR="00F01FF4" w:rsidRDefault="00F0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0BB16" w14:textId="77777777" w:rsidR="00F01FF4" w:rsidRDefault="00F01FF4">
      <w:r>
        <w:separator/>
      </w:r>
    </w:p>
  </w:footnote>
  <w:footnote w:type="continuationSeparator" w:id="0">
    <w:p w14:paraId="2758034F" w14:textId="77777777" w:rsidR="00F01FF4" w:rsidRDefault="00F01F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1937FC5"/>
    <w:multiLevelType w:val="hybridMultilevel"/>
    <w:tmpl w:val="E506D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4"/>
  </w:num>
  <w:num w:numId="4">
    <w:abstractNumId w:val="17"/>
  </w:num>
  <w:num w:numId="5">
    <w:abstractNumId w:val="13"/>
  </w:num>
  <w:num w:numId="6">
    <w:abstractNumId w:val="28"/>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46"/>
  </w:num>
  <w:num w:numId="16">
    <w:abstractNumId w:val="35"/>
  </w:num>
  <w:num w:numId="17">
    <w:abstractNumId w:val="45"/>
  </w:num>
  <w:num w:numId="18">
    <w:abstractNumId w:val="23"/>
  </w:num>
  <w:num w:numId="19">
    <w:abstractNumId w:val="15"/>
  </w:num>
  <w:num w:numId="20">
    <w:abstractNumId w:val="43"/>
  </w:num>
  <w:num w:numId="21">
    <w:abstractNumId w:val="34"/>
  </w:num>
  <w:num w:numId="22">
    <w:abstractNumId w:val="16"/>
  </w:num>
  <w:num w:numId="23">
    <w:abstractNumId w:val="6"/>
  </w:num>
  <w:num w:numId="24">
    <w:abstractNumId w:val="14"/>
  </w:num>
  <w:num w:numId="25">
    <w:abstractNumId w:val="4"/>
  </w:num>
  <w:num w:numId="26">
    <w:abstractNumId w:val="25"/>
  </w:num>
  <w:num w:numId="27">
    <w:abstractNumId w:val="41"/>
  </w:num>
  <w:num w:numId="28">
    <w:abstractNumId w:val="30"/>
  </w:num>
  <w:num w:numId="29">
    <w:abstractNumId w:val="39"/>
  </w:num>
  <w:num w:numId="30">
    <w:abstractNumId w:val="18"/>
  </w:num>
  <w:num w:numId="31">
    <w:abstractNumId w:val="31"/>
  </w:num>
  <w:num w:numId="32">
    <w:abstractNumId w:val="7"/>
  </w:num>
  <w:num w:numId="33">
    <w:abstractNumId w:val="22"/>
  </w:num>
  <w:num w:numId="34">
    <w:abstractNumId w:val="32"/>
  </w:num>
  <w:num w:numId="35">
    <w:abstractNumId w:val="12"/>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19"/>
  </w:num>
  <w:num w:numId="40">
    <w:abstractNumId w:val="9"/>
  </w:num>
  <w:num w:numId="41">
    <w:abstractNumId w:val="26"/>
  </w:num>
  <w:num w:numId="42">
    <w:abstractNumId w:val="27"/>
  </w:num>
  <w:num w:numId="43">
    <w:abstractNumId w:val="40"/>
  </w:num>
  <w:num w:numId="44">
    <w:abstractNumId w:val="11"/>
  </w:num>
  <w:num w:numId="45">
    <w:abstractNumId w:val="21"/>
  </w:num>
  <w:num w:numId="46">
    <w:abstractNumId w:val="38"/>
  </w:num>
  <w:num w:numId="47">
    <w:abstractNumId w:val="8"/>
  </w:num>
  <w:num w:numId="48">
    <w:abstractNumId w:val="33"/>
  </w:num>
  <w:num w:numId="49">
    <w:abstractNumId w:val="4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72F"/>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B57"/>
    <w:rsid w:val="00071E0C"/>
    <w:rsid w:val="00071E7E"/>
    <w:rsid w:val="00071F50"/>
    <w:rsid w:val="00072482"/>
    <w:rsid w:val="00072489"/>
    <w:rsid w:val="00072751"/>
    <w:rsid w:val="0007296F"/>
    <w:rsid w:val="0007339F"/>
    <w:rsid w:val="00075128"/>
    <w:rsid w:val="000758A5"/>
    <w:rsid w:val="00075F67"/>
    <w:rsid w:val="00076D65"/>
    <w:rsid w:val="00077746"/>
    <w:rsid w:val="0008019C"/>
    <w:rsid w:val="00080B67"/>
    <w:rsid w:val="0008245F"/>
    <w:rsid w:val="00082763"/>
    <w:rsid w:val="00082792"/>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E7F"/>
    <w:rsid w:val="00092FA7"/>
    <w:rsid w:val="0009374C"/>
    <w:rsid w:val="00093BA0"/>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0DB9"/>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3AD0"/>
    <w:rsid w:val="001C4139"/>
    <w:rsid w:val="001C4279"/>
    <w:rsid w:val="001C44F7"/>
    <w:rsid w:val="001C5548"/>
    <w:rsid w:val="001C56C4"/>
    <w:rsid w:val="001C6321"/>
    <w:rsid w:val="001C67F5"/>
    <w:rsid w:val="001D14B9"/>
    <w:rsid w:val="001D1750"/>
    <w:rsid w:val="001D18C0"/>
    <w:rsid w:val="001D1C03"/>
    <w:rsid w:val="001D1C14"/>
    <w:rsid w:val="001D25F5"/>
    <w:rsid w:val="001D336B"/>
    <w:rsid w:val="001D3B68"/>
    <w:rsid w:val="001D4138"/>
    <w:rsid w:val="001D4A84"/>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44"/>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27ACB"/>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468B"/>
    <w:rsid w:val="0026521F"/>
    <w:rsid w:val="00265364"/>
    <w:rsid w:val="002654AF"/>
    <w:rsid w:val="00265B8E"/>
    <w:rsid w:val="002660A9"/>
    <w:rsid w:val="0026636B"/>
    <w:rsid w:val="00267043"/>
    <w:rsid w:val="0026795D"/>
    <w:rsid w:val="00267ED8"/>
    <w:rsid w:val="00270862"/>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489D"/>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039A"/>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6115"/>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873"/>
    <w:rsid w:val="003F19FA"/>
    <w:rsid w:val="003F1B5D"/>
    <w:rsid w:val="003F2012"/>
    <w:rsid w:val="003F2453"/>
    <w:rsid w:val="003F3A6C"/>
    <w:rsid w:val="003F4654"/>
    <w:rsid w:val="003F484A"/>
    <w:rsid w:val="003F4BB7"/>
    <w:rsid w:val="003F4C32"/>
    <w:rsid w:val="003F5AA4"/>
    <w:rsid w:val="003F69E0"/>
    <w:rsid w:val="003F7443"/>
    <w:rsid w:val="003F7489"/>
    <w:rsid w:val="003F76AD"/>
    <w:rsid w:val="003F7A92"/>
    <w:rsid w:val="00400BDC"/>
    <w:rsid w:val="004011F8"/>
    <w:rsid w:val="0040180A"/>
    <w:rsid w:val="00402229"/>
    <w:rsid w:val="004023C9"/>
    <w:rsid w:val="004027EA"/>
    <w:rsid w:val="00403E70"/>
    <w:rsid w:val="00404DA2"/>
    <w:rsid w:val="0040523B"/>
    <w:rsid w:val="004054A3"/>
    <w:rsid w:val="0040602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18"/>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0145"/>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BC4"/>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5E2E"/>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3B"/>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2D3D"/>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0C15"/>
    <w:rsid w:val="0052117A"/>
    <w:rsid w:val="00522A57"/>
    <w:rsid w:val="00522D30"/>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489"/>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4E60"/>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2DC8"/>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38F"/>
    <w:rsid w:val="006725E5"/>
    <w:rsid w:val="00672976"/>
    <w:rsid w:val="006753B2"/>
    <w:rsid w:val="006759D4"/>
    <w:rsid w:val="00675EEA"/>
    <w:rsid w:val="006772C6"/>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6147"/>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5A5E"/>
    <w:rsid w:val="006B722D"/>
    <w:rsid w:val="006B792B"/>
    <w:rsid w:val="006C05FB"/>
    <w:rsid w:val="006C0A97"/>
    <w:rsid w:val="006C0CDF"/>
    <w:rsid w:val="006C16C2"/>
    <w:rsid w:val="006C180E"/>
    <w:rsid w:val="006C2278"/>
    <w:rsid w:val="006C295D"/>
    <w:rsid w:val="006C2CB5"/>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2CD"/>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609"/>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44C"/>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033"/>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894"/>
    <w:rsid w:val="008B4FBF"/>
    <w:rsid w:val="008B5B4B"/>
    <w:rsid w:val="008B5B59"/>
    <w:rsid w:val="008B64ED"/>
    <w:rsid w:val="008B650F"/>
    <w:rsid w:val="008B66D4"/>
    <w:rsid w:val="008B74D5"/>
    <w:rsid w:val="008B7542"/>
    <w:rsid w:val="008C078E"/>
    <w:rsid w:val="008C16B1"/>
    <w:rsid w:val="008C1F00"/>
    <w:rsid w:val="008C1F54"/>
    <w:rsid w:val="008C3008"/>
    <w:rsid w:val="008C3624"/>
    <w:rsid w:val="008C3C9A"/>
    <w:rsid w:val="008C421E"/>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2060"/>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93A"/>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449"/>
    <w:rsid w:val="00A1661A"/>
    <w:rsid w:val="00A16E2E"/>
    <w:rsid w:val="00A170DE"/>
    <w:rsid w:val="00A17520"/>
    <w:rsid w:val="00A20258"/>
    <w:rsid w:val="00A207F9"/>
    <w:rsid w:val="00A20AF7"/>
    <w:rsid w:val="00A20CCD"/>
    <w:rsid w:val="00A20EDF"/>
    <w:rsid w:val="00A21903"/>
    <w:rsid w:val="00A21C80"/>
    <w:rsid w:val="00A22697"/>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35F9"/>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61E"/>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1AB"/>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28B"/>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061F4"/>
    <w:rsid w:val="00C1017A"/>
    <w:rsid w:val="00C1154B"/>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0A70"/>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3AFC"/>
    <w:rsid w:val="00C3438B"/>
    <w:rsid w:val="00C3493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92C"/>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6752"/>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25"/>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2F9"/>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619"/>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8F3"/>
    <w:rsid w:val="00D56B23"/>
    <w:rsid w:val="00D56BA8"/>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111"/>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475"/>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0ED8"/>
    <w:rsid w:val="00E21E14"/>
    <w:rsid w:val="00E22A7F"/>
    <w:rsid w:val="00E22C82"/>
    <w:rsid w:val="00E23964"/>
    <w:rsid w:val="00E2475A"/>
    <w:rsid w:val="00E24D9C"/>
    <w:rsid w:val="00E25803"/>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23D0"/>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0E89"/>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4B3"/>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5EA9"/>
    <w:rsid w:val="00EC6210"/>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96E"/>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1FF4"/>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775CE"/>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0E4F"/>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3BDE"/>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uiPriority w:val="99"/>
    <w:rsid w:val="00110DB9"/>
    <w:pPr>
      <w:tabs>
        <w:tab w:val="num" w:pos="9990"/>
      </w:tabs>
      <w:overflowPunct w:val="0"/>
      <w:autoSpaceDE w:val="0"/>
      <w:autoSpaceDN w:val="0"/>
      <w:spacing w:before="60" w:after="0"/>
      <w:ind w:left="1616" w:hanging="357"/>
    </w:pPr>
    <w:rPr>
      <w:rFonts w:ascii="Arial" w:eastAsia="Gulim" w:hAnsi="Arial" w:cs="Arial"/>
      <w:b/>
      <w:bCs/>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70010337">
      <w:bodyDiv w:val="1"/>
      <w:marLeft w:val="0"/>
      <w:marRight w:val="0"/>
      <w:marTop w:val="0"/>
      <w:marBottom w:val="0"/>
      <w:divBdr>
        <w:top w:val="none" w:sz="0" w:space="0" w:color="auto"/>
        <w:left w:val="none" w:sz="0" w:space="0" w:color="auto"/>
        <w:bottom w:val="none" w:sz="0" w:space="0" w:color="auto"/>
        <w:right w:val="none" w:sz="0" w:space="0" w:color="auto"/>
      </w:divBdr>
    </w:div>
    <w:div w:id="157158764">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98872305">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50413864">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26398852">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34292568">
      <w:bodyDiv w:val="1"/>
      <w:marLeft w:val="0"/>
      <w:marRight w:val="0"/>
      <w:marTop w:val="0"/>
      <w:marBottom w:val="0"/>
      <w:divBdr>
        <w:top w:val="none" w:sz="0" w:space="0" w:color="auto"/>
        <w:left w:val="none" w:sz="0" w:space="0" w:color="auto"/>
        <w:bottom w:val="none" w:sz="0" w:space="0" w:color="auto"/>
        <w:right w:val="none" w:sz="0" w:space="0" w:color="auto"/>
      </w:divBdr>
    </w:div>
    <w:div w:id="1655447895">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 w:id="2131704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8FDFD-1FC5-4281-9252-60B63CE82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7</Pages>
  <Words>2960</Words>
  <Characters>16876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19797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88</cp:revision>
  <dcterms:created xsi:type="dcterms:W3CDTF">2017-04-13T02:23:00Z</dcterms:created>
  <dcterms:modified xsi:type="dcterms:W3CDTF">2021-04-02T02:33:00Z</dcterms:modified>
</cp:coreProperties>
</file>